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43" w:rsidRPr="007F5543" w:rsidRDefault="00DA0254" w:rsidP="007F5543">
      <w:pPr>
        <w:spacing w:line="360" w:lineRule="auto"/>
        <w:jc w:val="center"/>
        <w:rPr>
          <w:rFonts w:ascii="Times New Roman" w:eastAsia="Times New Roman" w:hAnsi="Times New Roman" w:cs="Times New Roman"/>
          <w:sz w:val="24"/>
          <w:szCs w:val="24"/>
          <w:lang w:val="ru-RU" w:eastAsia="ru-RU"/>
        </w:rPr>
      </w:pPr>
      <w:r w:rsidRPr="007F5543">
        <w:rPr>
          <w:rFonts w:ascii="Times New Roman" w:hAnsi="Times New Roman" w:cs="Times New Roman"/>
          <w:b/>
          <w:bCs/>
          <w:sz w:val="28"/>
          <w:szCs w:val="28"/>
          <w:lang w:val="ru-RU"/>
        </w:rPr>
        <w:t xml:space="preserve">                                              </w:t>
      </w:r>
    </w:p>
    <w:p w:rsidR="007F5543" w:rsidRPr="007F5543" w:rsidRDefault="007F5543" w:rsidP="007F5543">
      <w:pPr>
        <w:spacing w:after="0" w:line="360" w:lineRule="auto"/>
        <w:jc w:val="center"/>
        <w:rPr>
          <w:rFonts w:ascii="Times New Roman" w:eastAsia="Times New Roman" w:hAnsi="Times New Roman" w:cs="Times New Roman"/>
          <w:sz w:val="24"/>
          <w:szCs w:val="24"/>
          <w:lang w:eastAsia="ru-RU"/>
        </w:rPr>
      </w:pPr>
      <w:r w:rsidRPr="007F5543">
        <w:rPr>
          <w:rFonts w:ascii="Times New Roman" w:eastAsia="Times New Roman" w:hAnsi="Times New Roman" w:cs="Times New Roman"/>
          <w:sz w:val="24"/>
          <w:szCs w:val="24"/>
          <w:lang w:eastAsia="ru-RU"/>
        </w:rPr>
        <w:t>МІНІСТЕРСТВО ОСВІТИ І НАУКИ УКРАЇНИ</w:t>
      </w:r>
    </w:p>
    <w:p w:rsidR="007F5543" w:rsidRPr="007F5543" w:rsidRDefault="007F5543" w:rsidP="007F5543">
      <w:pPr>
        <w:spacing w:after="0" w:line="360" w:lineRule="auto"/>
        <w:jc w:val="center"/>
        <w:rPr>
          <w:rFonts w:ascii="Times New Roman" w:eastAsia="Times New Roman" w:hAnsi="Times New Roman" w:cs="Times New Roman"/>
          <w:sz w:val="24"/>
          <w:szCs w:val="24"/>
          <w:lang w:eastAsia="ru-RU"/>
        </w:rPr>
      </w:pPr>
      <w:r w:rsidRPr="007F5543">
        <w:rPr>
          <w:rFonts w:ascii="Times New Roman" w:eastAsia="Times New Roman" w:hAnsi="Times New Roman" w:cs="Times New Roman"/>
          <w:sz w:val="24"/>
          <w:szCs w:val="24"/>
          <w:lang w:eastAsia="ru-RU"/>
        </w:rPr>
        <w:t>ДЕПАРТАМЕНТ ОСВІТИ І НАУКИ</w:t>
      </w:r>
    </w:p>
    <w:p w:rsidR="007F5543" w:rsidRPr="007F5543" w:rsidRDefault="007F5543" w:rsidP="007F5543">
      <w:pPr>
        <w:spacing w:after="0" w:line="360" w:lineRule="auto"/>
        <w:jc w:val="center"/>
        <w:rPr>
          <w:rFonts w:ascii="Times New Roman" w:eastAsia="Times New Roman" w:hAnsi="Times New Roman" w:cs="Times New Roman"/>
          <w:sz w:val="24"/>
          <w:szCs w:val="24"/>
          <w:lang w:eastAsia="ru-RU"/>
        </w:rPr>
      </w:pPr>
      <w:r w:rsidRPr="007F5543">
        <w:rPr>
          <w:rFonts w:ascii="Times New Roman" w:eastAsia="Times New Roman" w:hAnsi="Times New Roman" w:cs="Times New Roman"/>
          <w:sz w:val="24"/>
          <w:szCs w:val="24"/>
          <w:lang w:eastAsia="ru-RU"/>
        </w:rPr>
        <w:t>ЛЬВІВСЬКОЇ ОБЛАСНОЇ ДЕРЖАВНОЇ АДМІНІСТРАЦІЇ</w:t>
      </w:r>
    </w:p>
    <w:p w:rsidR="007F5543" w:rsidRPr="007F5543" w:rsidRDefault="007F5543" w:rsidP="007F5543">
      <w:pPr>
        <w:spacing w:after="0" w:line="360" w:lineRule="auto"/>
        <w:jc w:val="center"/>
        <w:rPr>
          <w:rFonts w:ascii="Times New Roman" w:eastAsia="Times New Roman" w:hAnsi="Times New Roman" w:cs="Times New Roman"/>
          <w:i/>
          <w:sz w:val="24"/>
          <w:szCs w:val="24"/>
          <w:lang w:eastAsia="ru-RU"/>
        </w:rPr>
      </w:pPr>
      <w:r w:rsidRPr="007F5543">
        <w:rPr>
          <w:rFonts w:ascii="Times New Roman" w:eastAsia="Times New Roman" w:hAnsi="Times New Roman" w:cs="Times New Roman"/>
          <w:i/>
          <w:sz w:val="24"/>
          <w:szCs w:val="24"/>
          <w:lang w:eastAsia="ru-RU"/>
        </w:rPr>
        <w:t>МІЖРЕГІОНАЛЬНИЙ ЦЕНТР ПРОФЕСІЙНО-ТЕХНІЧНОЇ ОСВІТИ ХУДОЖНЬОГО МОДЕЛЮВАННЯ І ДИЗАЙНУ м. ЛЬВОВА</w:t>
      </w:r>
    </w:p>
    <w:p w:rsidR="007F5543" w:rsidRPr="007F5543" w:rsidRDefault="007F5543" w:rsidP="007F5543">
      <w:pPr>
        <w:spacing w:after="0" w:line="360" w:lineRule="auto"/>
        <w:jc w:val="center"/>
        <w:rPr>
          <w:rFonts w:ascii="Times New Roman" w:eastAsia="Times New Roman" w:hAnsi="Times New Roman" w:cs="Times New Roman"/>
          <w:sz w:val="32"/>
          <w:szCs w:val="32"/>
          <w:lang w:eastAsia="ru-RU"/>
        </w:rPr>
      </w:pPr>
    </w:p>
    <w:p w:rsidR="007F5543" w:rsidRPr="007F5543" w:rsidRDefault="007F5543" w:rsidP="007F5543">
      <w:pPr>
        <w:spacing w:after="0" w:line="360" w:lineRule="auto"/>
        <w:jc w:val="center"/>
        <w:rPr>
          <w:rFonts w:ascii="Times New Roman" w:eastAsia="Times New Roman" w:hAnsi="Times New Roman" w:cs="Times New Roman"/>
          <w:sz w:val="32"/>
          <w:szCs w:val="32"/>
          <w:lang w:eastAsia="ru-RU"/>
        </w:rPr>
      </w:pPr>
    </w:p>
    <w:p w:rsidR="007F5543" w:rsidRPr="007F5543" w:rsidRDefault="007F5543" w:rsidP="007F5543">
      <w:pPr>
        <w:spacing w:after="0" w:line="360" w:lineRule="auto"/>
        <w:jc w:val="center"/>
        <w:rPr>
          <w:rFonts w:ascii="Times New Roman" w:eastAsia="Times New Roman" w:hAnsi="Times New Roman" w:cs="Times New Roman"/>
          <w:sz w:val="32"/>
          <w:szCs w:val="32"/>
          <w:lang w:eastAsia="ru-RU"/>
        </w:rPr>
      </w:pPr>
    </w:p>
    <w:p w:rsidR="007F5543" w:rsidRPr="007F5543" w:rsidRDefault="007F5543" w:rsidP="007F5543">
      <w:pPr>
        <w:spacing w:after="0" w:line="360" w:lineRule="auto"/>
        <w:jc w:val="center"/>
        <w:rPr>
          <w:rFonts w:ascii="Times New Roman" w:eastAsia="Times New Roman" w:hAnsi="Times New Roman" w:cs="Times New Roman"/>
          <w:sz w:val="32"/>
          <w:szCs w:val="32"/>
          <w:lang w:eastAsia="ru-RU"/>
        </w:rPr>
      </w:pPr>
    </w:p>
    <w:p w:rsidR="007F5543" w:rsidRPr="007F5543" w:rsidRDefault="007F5543" w:rsidP="007F5543">
      <w:pPr>
        <w:spacing w:after="0" w:line="360" w:lineRule="auto"/>
        <w:jc w:val="center"/>
        <w:rPr>
          <w:rFonts w:ascii="Times New Roman" w:eastAsia="Times New Roman" w:hAnsi="Times New Roman" w:cs="Times New Roman"/>
          <w:b/>
          <w:sz w:val="32"/>
          <w:szCs w:val="32"/>
          <w:lang w:eastAsia="ru-RU"/>
        </w:rPr>
      </w:pPr>
      <w:r w:rsidRPr="007F5543">
        <w:rPr>
          <w:rFonts w:ascii="Times New Roman" w:eastAsia="Times New Roman" w:hAnsi="Times New Roman" w:cs="Times New Roman"/>
          <w:b/>
          <w:sz w:val="32"/>
          <w:szCs w:val="32"/>
          <w:lang w:eastAsia="ru-RU"/>
        </w:rPr>
        <w:t>Методична розробка</w:t>
      </w:r>
    </w:p>
    <w:p w:rsidR="007F5543" w:rsidRPr="007F5543" w:rsidRDefault="007F5543" w:rsidP="007F5543">
      <w:pPr>
        <w:spacing w:after="0" w:line="360" w:lineRule="auto"/>
        <w:jc w:val="center"/>
        <w:rPr>
          <w:rFonts w:ascii="Times New Roman" w:eastAsia="Times New Roman" w:hAnsi="Times New Roman" w:cs="Times New Roman"/>
          <w:b/>
          <w:sz w:val="32"/>
          <w:szCs w:val="32"/>
          <w:lang w:eastAsia="ru-RU"/>
        </w:rPr>
      </w:pPr>
      <w:r w:rsidRPr="007F5543">
        <w:rPr>
          <w:rFonts w:ascii="Times New Roman" w:eastAsia="Times New Roman" w:hAnsi="Times New Roman" w:cs="Times New Roman"/>
          <w:b/>
          <w:sz w:val="32"/>
          <w:szCs w:val="32"/>
          <w:lang w:eastAsia="ru-RU"/>
        </w:rPr>
        <w:t>на тему:</w:t>
      </w:r>
    </w:p>
    <w:p w:rsidR="007F5543" w:rsidRPr="007F5543" w:rsidRDefault="007F5543" w:rsidP="007F5543">
      <w:pPr>
        <w:spacing w:after="0" w:line="360" w:lineRule="auto"/>
        <w:jc w:val="center"/>
        <w:rPr>
          <w:rFonts w:ascii="Times New Roman" w:eastAsia="Times New Roman" w:hAnsi="Times New Roman" w:cs="Times New Roman"/>
          <w:sz w:val="24"/>
          <w:szCs w:val="24"/>
          <w:lang w:eastAsia="ru-RU"/>
        </w:rPr>
      </w:pPr>
    </w:p>
    <w:p w:rsidR="007F5543" w:rsidRPr="007F5543" w:rsidRDefault="007F5543" w:rsidP="007F5543">
      <w:pPr>
        <w:spacing w:after="0" w:line="360" w:lineRule="auto"/>
        <w:ind w:left="1276" w:hanging="1276"/>
        <w:jc w:val="both"/>
        <w:rPr>
          <w:rFonts w:ascii="Times New Roman" w:eastAsia="Times New Roman" w:hAnsi="Times New Roman" w:cs="Times New Roman"/>
          <w:b/>
          <w:sz w:val="28"/>
          <w:szCs w:val="28"/>
          <w:lang w:eastAsia="ru-RU"/>
        </w:rPr>
      </w:pPr>
      <w:r w:rsidRPr="007F5543">
        <w:rPr>
          <w:rFonts w:ascii="Times New Roman" w:eastAsia="Times New Roman" w:hAnsi="Times New Roman" w:cs="Times New Roman"/>
          <w:b/>
          <w:sz w:val="28"/>
          <w:szCs w:val="28"/>
          <w:lang w:val="ru-RU" w:eastAsia="ru-RU"/>
        </w:rPr>
        <w:t xml:space="preserve">                    «</w:t>
      </w:r>
      <w:r w:rsidRPr="007F5543">
        <w:rPr>
          <w:rFonts w:ascii="Times New Roman" w:eastAsia="Times New Roman" w:hAnsi="Times New Roman" w:cs="Times New Roman"/>
          <w:b/>
          <w:sz w:val="28"/>
          <w:szCs w:val="28"/>
          <w:lang w:eastAsia="ru-RU"/>
        </w:rPr>
        <w:t>Формування професійних здібностей учнів ПТНЗ як майбутніх модельєрів-конструкторів</w:t>
      </w:r>
      <w:r w:rsidRPr="007F5543">
        <w:rPr>
          <w:rFonts w:ascii="Times New Roman" w:eastAsia="Times New Roman" w:hAnsi="Times New Roman" w:cs="Times New Roman"/>
          <w:b/>
          <w:sz w:val="28"/>
          <w:szCs w:val="28"/>
          <w:lang w:val="ru-RU" w:eastAsia="ru-RU"/>
        </w:rPr>
        <w:t>»</w:t>
      </w: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133347" w:rsidP="007F554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Розробила викладач</w:t>
      </w:r>
    </w:p>
    <w:p w:rsidR="007F5543" w:rsidRPr="007F5543" w:rsidRDefault="007F5543" w:rsidP="007F5543">
      <w:pPr>
        <w:spacing w:after="0" w:line="360" w:lineRule="auto"/>
        <w:jc w:val="both"/>
        <w:rPr>
          <w:rFonts w:ascii="Times New Roman" w:eastAsia="Times New Roman" w:hAnsi="Times New Roman" w:cs="Times New Roman"/>
          <w:b/>
          <w:sz w:val="28"/>
          <w:szCs w:val="28"/>
          <w:lang w:eastAsia="ru-RU"/>
        </w:rPr>
      </w:pP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b/>
          <w:sz w:val="28"/>
          <w:szCs w:val="28"/>
          <w:lang w:eastAsia="ru-RU"/>
        </w:rPr>
        <w:t>Горячко Оксана Миронівна</w:t>
      </w: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t xml:space="preserve">         </w:t>
      </w: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r w:rsidRPr="007F5543">
        <w:rPr>
          <w:rFonts w:ascii="Times New Roman" w:eastAsia="Times New Roman" w:hAnsi="Times New Roman" w:cs="Times New Roman"/>
          <w:sz w:val="28"/>
          <w:szCs w:val="28"/>
          <w:lang w:eastAsia="ru-RU"/>
        </w:rPr>
        <w:tab/>
      </w: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7F5543" w:rsidP="007F5543">
      <w:pPr>
        <w:spacing w:after="0" w:line="360" w:lineRule="auto"/>
        <w:jc w:val="both"/>
        <w:rPr>
          <w:rFonts w:ascii="Times New Roman" w:eastAsia="Times New Roman" w:hAnsi="Times New Roman" w:cs="Times New Roman"/>
          <w:sz w:val="28"/>
          <w:szCs w:val="28"/>
          <w:lang w:eastAsia="ru-RU"/>
        </w:rPr>
      </w:pPr>
    </w:p>
    <w:p w:rsidR="007F5543" w:rsidRPr="007F5543" w:rsidRDefault="007F5543" w:rsidP="00986CCB">
      <w:pPr>
        <w:spacing w:after="0" w:line="360" w:lineRule="auto"/>
        <w:jc w:val="center"/>
        <w:rPr>
          <w:rFonts w:ascii="Times New Roman" w:eastAsia="Times New Roman" w:hAnsi="Times New Roman" w:cs="Times New Roman"/>
          <w:sz w:val="28"/>
          <w:szCs w:val="28"/>
          <w:lang w:eastAsia="ru-RU"/>
        </w:rPr>
      </w:pPr>
      <w:bookmarkStart w:id="0" w:name="_GoBack"/>
      <w:bookmarkEnd w:id="0"/>
    </w:p>
    <w:p w:rsidR="007F5543" w:rsidRPr="007F5543" w:rsidRDefault="007F5543" w:rsidP="00DA0254">
      <w:pPr>
        <w:spacing w:line="360" w:lineRule="auto"/>
        <w:jc w:val="both"/>
        <w:rPr>
          <w:rFonts w:ascii="Times New Roman" w:hAnsi="Times New Roman" w:cs="Times New Roman"/>
          <w:b/>
          <w:bCs/>
          <w:sz w:val="28"/>
          <w:szCs w:val="28"/>
        </w:rPr>
      </w:pPr>
    </w:p>
    <w:p w:rsidR="00DA0254" w:rsidRPr="00DA0254" w:rsidRDefault="00DA0254" w:rsidP="007F5543">
      <w:pPr>
        <w:spacing w:line="360" w:lineRule="auto"/>
        <w:jc w:val="center"/>
        <w:rPr>
          <w:rFonts w:ascii="Times New Roman" w:hAnsi="Times New Roman" w:cs="Times New Roman"/>
          <w:b/>
          <w:bCs/>
          <w:sz w:val="28"/>
          <w:szCs w:val="28"/>
        </w:rPr>
      </w:pPr>
      <w:r w:rsidRPr="00DA0254">
        <w:rPr>
          <w:rFonts w:ascii="Times New Roman" w:hAnsi="Times New Roman" w:cs="Times New Roman"/>
          <w:b/>
          <w:bCs/>
          <w:sz w:val="28"/>
          <w:szCs w:val="28"/>
        </w:rPr>
        <w:lastRenderedPageBreak/>
        <w:t>Зміст</w:t>
      </w:r>
    </w:p>
    <w:p w:rsidR="00DA0254" w:rsidRDefault="00DA0254" w:rsidP="00DA0254">
      <w:pPr>
        <w:spacing w:line="360" w:lineRule="auto"/>
        <w:jc w:val="both"/>
        <w:rPr>
          <w:rFonts w:ascii="Times New Roman" w:hAnsi="Times New Roman" w:cs="Times New Roman"/>
          <w:sz w:val="28"/>
          <w:szCs w:val="28"/>
        </w:rPr>
      </w:pPr>
      <w:r w:rsidRPr="00DA0254">
        <w:rPr>
          <w:rFonts w:ascii="Times New Roman" w:hAnsi="Times New Roman" w:cs="Times New Roman"/>
          <w:sz w:val="28"/>
          <w:szCs w:val="28"/>
        </w:rPr>
        <w:t xml:space="preserve">Вступ          </w:t>
      </w:r>
    </w:p>
    <w:p w:rsidR="00284124" w:rsidRDefault="00284124" w:rsidP="00DA0254">
      <w:pPr>
        <w:spacing w:line="360" w:lineRule="auto"/>
        <w:jc w:val="both"/>
        <w:rPr>
          <w:rFonts w:ascii="Times New Roman" w:hAnsi="Times New Roman" w:cs="Times New Roman"/>
          <w:sz w:val="28"/>
          <w:szCs w:val="28"/>
        </w:rPr>
      </w:pPr>
      <w:r>
        <w:rPr>
          <w:rFonts w:ascii="Times New Roman" w:hAnsi="Times New Roman" w:cs="Times New Roman"/>
          <w:b/>
          <w:sz w:val="28"/>
          <w:szCs w:val="28"/>
        </w:rPr>
        <w:t>1.</w:t>
      </w:r>
      <w:r>
        <w:rPr>
          <w:rFonts w:ascii="Times New Roman" w:hAnsi="Times New Roman" w:cs="Times New Roman"/>
          <w:sz w:val="28"/>
          <w:szCs w:val="28"/>
        </w:rPr>
        <w:t>Етнопедагогіка та професійно-технічна освіта .</w:t>
      </w:r>
    </w:p>
    <w:p w:rsidR="00284124" w:rsidRDefault="00284124" w:rsidP="00DA0254">
      <w:pPr>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Pr>
          <w:rFonts w:ascii="Times New Roman" w:hAnsi="Times New Roman" w:cs="Times New Roman"/>
          <w:sz w:val="28"/>
          <w:szCs w:val="28"/>
        </w:rPr>
        <w:t>Формування професійних здібностей учнів ПТНЗ як майбутніх модельєрів-конструкторів</w:t>
      </w:r>
    </w:p>
    <w:p w:rsidR="00284124" w:rsidRDefault="00284124" w:rsidP="00DA0254">
      <w:pPr>
        <w:spacing w:line="360" w:lineRule="auto"/>
        <w:jc w:val="both"/>
        <w:rPr>
          <w:rFonts w:ascii="Times New Roman" w:hAnsi="Times New Roman" w:cs="Times New Roman"/>
          <w:sz w:val="28"/>
          <w:szCs w:val="28"/>
        </w:rPr>
      </w:pPr>
      <w:r>
        <w:rPr>
          <w:rFonts w:ascii="Times New Roman" w:hAnsi="Times New Roman" w:cs="Times New Roman"/>
          <w:b/>
          <w:sz w:val="28"/>
          <w:szCs w:val="28"/>
        </w:rPr>
        <w:t>3.</w:t>
      </w:r>
      <w:r>
        <w:rPr>
          <w:rFonts w:ascii="Times New Roman" w:hAnsi="Times New Roman" w:cs="Times New Roman"/>
          <w:sz w:val="28"/>
          <w:szCs w:val="28"/>
        </w:rPr>
        <w:t>Народні традиції в моделюванні одягу – джерело творчості майбутніх модельєрів-конструкторів</w:t>
      </w:r>
    </w:p>
    <w:p w:rsidR="00284124" w:rsidRDefault="00284124" w:rsidP="00DA02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Висновок </w:t>
      </w:r>
    </w:p>
    <w:p w:rsidR="00284124" w:rsidRPr="00284124" w:rsidRDefault="00284124" w:rsidP="00DA0254">
      <w:pPr>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p>
    <w:p w:rsidR="00417D86" w:rsidRPr="007F5543" w:rsidRDefault="00417D86"/>
    <w:p w:rsidR="00DA0254" w:rsidRPr="007F5543" w:rsidRDefault="00DA0254"/>
    <w:p w:rsidR="00DA0254" w:rsidRPr="007F5543" w:rsidRDefault="00DA0254"/>
    <w:p w:rsidR="00607735" w:rsidRDefault="00607735" w:rsidP="00DA0254">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p>
    <w:p w:rsidR="007F5543" w:rsidRDefault="00607735" w:rsidP="00DA0254">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sidR="00DA0254" w:rsidRPr="007F5543">
        <w:rPr>
          <w:rFonts w:ascii="Times New Roman" w:hAnsi="Times New Roman" w:cs="Times New Roman"/>
          <w:b/>
          <w:bCs/>
          <w:sz w:val="28"/>
          <w:szCs w:val="28"/>
        </w:rPr>
        <w:t xml:space="preserve">             </w:t>
      </w:r>
    </w:p>
    <w:p w:rsidR="00DA0254" w:rsidRPr="00607735" w:rsidRDefault="00DA0254" w:rsidP="00DA0254">
      <w:pPr>
        <w:spacing w:line="360" w:lineRule="auto"/>
        <w:ind w:firstLine="708"/>
        <w:jc w:val="both"/>
        <w:rPr>
          <w:rFonts w:ascii="Times New Roman" w:hAnsi="Times New Roman" w:cs="Times New Roman"/>
          <w:b/>
          <w:bCs/>
          <w:sz w:val="32"/>
          <w:szCs w:val="32"/>
        </w:rPr>
      </w:pPr>
      <w:r w:rsidRPr="007F5543">
        <w:rPr>
          <w:rFonts w:ascii="Times New Roman" w:hAnsi="Times New Roman" w:cs="Times New Roman"/>
          <w:b/>
          <w:bCs/>
          <w:sz w:val="28"/>
          <w:szCs w:val="28"/>
        </w:rPr>
        <w:lastRenderedPageBreak/>
        <w:t xml:space="preserve">             </w:t>
      </w:r>
      <w:r w:rsidR="00607735">
        <w:rPr>
          <w:rFonts w:ascii="Times New Roman" w:hAnsi="Times New Roman" w:cs="Times New Roman"/>
          <w:b/>
          <w:bCs/>
          <w:sz w:val="28"/>
          <w:szCs w:val="28"/>
        </w:rPr>
        <w:t xml:space="preserve">                     </w:t>
      </w:r>
      <w:r w:rsidRPr="007F5543">
        <w:rPr>
          <w:rFonts w:ascii="Times New Roman" w:hAnsi="Times New Roman" w:cs="Times New Roman"/>
          <w:b/>
          <w:bCs/>
          <w:sz w:val="28"/>
          <w:szCs w:val="28"/>
        </w:rPr>
        <w:t xml:space="preserve">         </w:t>
      </w:r>
      <w:r w:rsidR="00607735">
        <w:rPr>
          <w:rFonts w:ascii="Times New Roman" w:hAnsi="Times New Roman" w:cs="Times New Roman"/>
          <w:b/>
          <w:bCs/>
          <w:sz w:val="32"/>
          <w:szCs w:val="32"/>
        </w:rPr>
        <w:t>Вступ</w:t>
      </w:r>
    </w:p>
    <w:p w:rsidR="00DA0254" w:rsidRPr="00DA0254" w:rsidRDefault="00607735" w:rsidP="0060773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0254" w:rsidRPr="00DA0254">
        <w:rPr>
          <w:rFonts w:ascii="Times New Roman" w:hAnsi="Times New Roman" w:cs="Times New Roman"/>
          <w:sz w:val="28"/>
          <w:szCs w:val="28"/>
        </w:rPr>
        <w:t>Метою державної освітньої політики України є всебічний розвиток особистості, її талантів, розумових і фізичних здібностей, формування свідомої громадянської позиції, спрямованої на збереження та примноження цінностей національної культури і громадянського суспільства. Вироблення і впровадження нових принципів організації навчального процесу щодо розширення можливостей студентів у виборі змісту програм навчання, забезпечення гнучкості в системі підготовки фахівців, стимулювання студентів і науково-педагогічних працівників до досягнення високої якості підготовки фахівців з вищою освітою забезпечить підвищення престижу української вищої школи на світовому рівні. Однак, які б реформи не відбувалися в освіті, які б не пропонувалися ідеї щодо її змісту та найновіших технологій, вони завжди будуть недостатніми. Оскільки найважливішою ланкою поліпшення якості освіти був і залишається вчитель. Серед вічних професій учительська посідає особливе місце, вона – початок усіх професій, усіх діянь людства. Змінюються умови й засоби виховання, та незмінним залишається головне призначення вчителя – навчити людину бути Людиною.</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Розвиток науково-технічного процесу і перехід держави до ринкової економіки викликало необхідність докорінних перетворень системи підготовки робітників на нових засадах.</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Стало очевидним, що професійна освіта повинна орієнтуватись на спеціалізовану підготовку фахівців, які б володіли високим рівнем професіоналізму, компетентності. Під професіоналізмом розуміється висока майстерність обраної професії, що дозволяє випускнику бути конкурентноздатним на ринку праці. Професіоналізм забезпечує високу мобільність робітників, їх здатність оперативно адаптуватись до змінюваних умов виробництва, здатність самостійно обирати сферу діяльності, приймати відповідальні рішення і забезпечувати саморегуляцію поведінки.</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lastRenderedPageBreak/>
        <w:t>Професіоналізм і компетентність – це ті якості особистості, від яких залежать життєві та трудові успіхи.</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Досягнення висот педагогічної майстерності потребує максимальних особистих зусиль, енергії, природних нахилів і здібностей, величезної працездатності  і найголовніше - безмежного бажання стати педагогом.</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Педагогічна майстерність – це високе мистецтво навчання і виховання, доступне кожному педагогові, що постійно вдосконалюється; це єдність знань, методичних умінь, мовної культури, педагогічної техніки, такту й оптимізму.</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Незаперечним є факт, що майбутнє людства визначає не науково-технічний прогрес, а те, чого, як і хто вчить тих, хто навчається. Ще Платон помітив, що будь-яка добре виконана діяльність окрім уміння і натхнення передбачає наявність міцних знань про те, як і чому. Навчання є одним із видів спільної діяльності того, хто вчиться.</w:t>
      </w:r>
    </w:p>
    <w:p w:rsidR="00DA0254" w:rsidRPr="00DA0254" w:rsidRDefault="00DA0254" w:rsidP="00DA0254">
      <w:pPr>
        <w:spacing w:line="360" w:lineRule="auto"/>
        <w:ind w:firstLine="708"/>
        <w:jc w:val="both"/>
        <w:rPr>
          <w:rFonts w:ascii="Times New Roman" w:hAnsi="Times New Roman" w:cs="Times New Roman"/>
          <w:sz w:val="28"/>
          <w:szCs w:val="28"/>
        </w:rPr>
      </w:pPr>
      <w:r w:rsidRPr="00DA0254">
        <w:rPr>
          <w:rFonts w:ascii="Times New Roman" w:hAnsi="Times New Roman" w:cs="Times New Roman"/>
          <w:sz w:val="28"/>
          <w:szCs w:val="28"/>
        </w:rPr>
        <w:t>Сьогодні держава покладає великі сподівання на тих, хто працює з дітьми. Доручивши закласти фундамент свого майбутнього – навчити. Виховати, всебічно розвинути, сформувати особистість, людину – творця, господаря своєї долі, патріота і громадянина.</w:t>
      </w:r>
    </w:p>
    <w:p w:rsidR="00DA0254" w:rsidRPr="007F5543" w:rsidRDefault="00DA0254" w:rsidP="00DA0254">
      <w:pPr>
        <w:spacing w:line="360" w:lineRule="auto"/>
        <w:ind w:firstLine="708"/>
        <w:jc w:val="both"/>
        <w:rPr>
          <w:lang w:val="ru-RU"/>
        </w:rPr>
      </w:pPr>
      <w:r w:rsidRPr="00DA0254">
        <w:rPr>
          <w:rFonts w:ascii="Times New Roman" w:hAnsi="Times New Roman" w:cs="Times New Roman"/>
          <w:sz w:val="28"/>
          <w:szCs w:val="28"/>
        </w:rPr>
        <w:t>Таке завдання може виконати тільки висококваліфікований, творчо працюючий педагог. Учитель – це не тільки той, хто навчає, а в першу чергу, той, хто вчиться сам. Той хто своїм прикладом привчає до творчого злету, до відповідальності за доручену справу день за днем, крок за кроком</w:t>
      </w:r>
      <w:r>
        <w:t>.</w:t>
      </w:r>
    </w:p>
    <w:p w:rsidR="006812A1" w:rsidRPr="007F5543" w:rsidRDefault="006812A1" w:rsidP="00DA0254">
      <w:pPr>
        <w:spacing w:line="360" w:lineRule="auto"/>
        <w:ind w:firstLine="708"/>
        <w:jc w:val="both"/>
        <w:rPr>
          <w:lang w:val="ru-RU"/>
        </w:rPr>
      </w:pPr>
    </w:p>
    <w:p w:rsidR="006812A1" w:rsidRPr="007F5543" w:rsidRDefault="006812A1" w:rsidP="00DA0254">
      <w:pPr>
        <w:spacing w:line="360" w:lineRule="auto"/>
        <w:ind w:firstLine="708"/>
        <w:jc w:val="both"/>
        <w:rPr>
          <w:lang w:val="ru-RU"/>
        </w:rPr>
      </w:pPr>
    </w:p>
    <w:p w:rsidR="006812A1" w:rsidRPr="007F5543" w:rsidRDefault="006812A1" w:rsidP="00DA0254">
      <w:pPr>
        <w:spacing w:line="360" w:lineRule="auto"/>
        <w:ind w:firstLine="708"/>
        <w:jc w:val="both"/>
        <w:rPr>
          <w:lang w:val="ru-RU"/>
        </w:rPr>
      </w:pPr>
    </w:p>
    <w:p w:rsidR="00DA0254" w:rsidRPr="007F5543" w:rsidRDefault="00011454" w:rsidP="00607735">
      <w:pPr>
        <w:tabs>
          <w:tab w:val="left" w:pos="7920"/>
        </w:tabs>
        <w:spacing w:line="360" w:lineRule="auto"/>
        <w:ind w:firstLine="708"/>
        <w:jc w:val="both"/>
        <w:rPr>
          <w:lang w:val="ru-RU"/>
        </w:rPr>
      </w:pPr>
      <w:r w:rsidRPr="007F5543">
        <w:rPr>
          <w:lang w:val="ru-RU"/>
        </w:rPr>
        <w:br/>
      </w:r>
      <w:r w:rsidRPr="007F5543">
        <w:rPr>
          <w:lang w:val="ru-RU"/>
        </w:rPr>
        <w:br/>
      </w:r>
      <w:r w:rsidR="00607735">
        <w:rPr>
          <w:b/>
          <w:sz w:val="32"/>
          <w:szCs w:val="32"/>
        </w:rPr>
        <w:lastRenderedPageBreak/>
        <w:br/>
      </w:r>
      <w:r w:rsidRPr="007F5543">
        <w:rPr>
          <w:b/>
          <w:sz w:val="32"/>
          <w:szCs w:val="32"/>
          <w:lang w:val="ru-RU"/>
        </w:rPr>
        <w:t xml:space="preserve">              </w:t>
      </w:r>
      <w:r w:rsidR="006812A1" w:rsidRPr="007F5543">
        <w:rPr>
          <w:b/>
          <w:sz w:val="32"/>
          <w:szCs w:val="32"/>
          <w:lang w:val="ru-RU"/>
        </w:rPr>
        <w:t>1.</w:t>
      </w:r>
      <w:r w:rsidR="006812A1" w:rsidRPr="006812A1">
        <w:rPr>
          <w:rFonts w:ascii="Times New Roman" w:hAnsi="Times New Roman" w:cs="Times New Roman"/>
          <w:b/>
          <w:sz w:val="32"/>
          <w:szCs w:val="32"/>
        </w:rPr>
        <w:t>Етнопедагогіка та професійно-технічна освіта</w:t>
      </w:r>
    </w:p>
    <w:p w:rsidR="006812A1" w:rsidRPr="006812A1" w:rsidRDefault="006812A1" w:rsidP="006812A1">
      <w:pPr>
        <w:spacing w:line="360" w:lineRule="auto"/>
        <w:ind w:firstLine="709"/>
        <w:jc w:val="both"/>
        <w:rPr>
          <w:rFonts w:ascii="Times New Roman" w:hAnsi="Times New Roman" w:cs="Times New Roman"/>
          <w:sz w:val="28"/>
          <w:szCs w:val="28"/>
        </w:rPr>
      </w:pPr>
      <w:r w:rsidRPr="006812A1">
        <w:rPr>
          <w:rFonts w:ascii="Times New Roman" w:hAnsi="Times New Roman" w:cs="Times New Roman"/>
          <w:sz w:val="28"/>
          <w:szCs w:val="28"/>
        </w:rPr>
        <w:t>Зараз у суспільстві ми можемо спостерігати пожвавлення національної самобутності українців та зацікавлення у здобутках традиційної української системи виховання. У державній національній програмі «Освіта» серед приорітетних напрямів формування освіти визначено, що в основу національного виховання мають бути покладені принципи єдності сім'ї та школи, наступності та спадкоємності поколінь;прищеплення поваги до батьків, жінки-матері, організація родинного виховання та освіти як важливої ланки виховного процесу і забезпечення педагог</w:t>
      </w:r>
      <w:r w:rsidR="00F725A2">
        <w:rPr>
          <w:rFonts w:ascii="Times New Roman" w:hAnsi="Times New Roman" w:cs="Times New Roman"/>
          <w:sz w:val="28"/>
          <w:szCs w:val="28"/>
        </w:rPr>
        <w:t>ічного всеобучу батьків</w:t>
      </w:r>
      <w:r w:rsidRPr="006812A1">
        <w:rPr>
          <w:rFonts w:ascii="Times New Roman" w:hAnsi="Times New Roman" w:cs="Times New Roman"/>
          <w:sz w:val="28"/>
          <w:szCs w:val="28"/>
        </w:rPr>
        <w:t xml:space="preserve">. Через це з метою оптимізації учбового та виховного процесу велика кількість навчальних закладів вже впроваджує нові перспективні форми навчання, побудовані на традиційній моделі навчання і виховання, властивій українській родині. Досвід провідних педагогів переконливо доводить, що основою естетичного виховання мають стати національна художня спадщина, родинні та народні традиції, звичаї, обряди, скарби пісенної, поетичної, ужиткової творчості, художніх ремесел і промислів. </w:t>
      </w:r>
    </w:p>
    <w:p w:rsidR="006812A1" w:rsidRPr="006812A1" w:rsidRDefault="006812A1" w:rsidP="006812A1">
      <w:pPr>
        <w:spacing w:line="360" w:lineRule="auto"/>
        <w:jc w:val="both"/>
        <w:rPr>
          <w:rFonts w:ascii="Times New Roman" w:hAnsi="Times New Roman" w:cs="Times New Roman"/>
          <w:sz w:val="28"/>
          <w:szCs w:val="28"/>
        </w:rPr>
      </w:pPr>
      <w:r w:rsidRPr="006812A1">
        <w:rPr>
          <w:rFonts w:ascii="Times New Roman" w:hAnsi="Times New Roman" w:cs="Times New Roman"/>
        </w:rPr>
        <w:tab/>
      </w:r>
      <w:r w:rsidRPr="006812A1">
        <w:rPr>
          <w:rFonts w:ascii="Times New Roman" w:hAnsi="Times New Roman" w:cs="Times New Roman"/>
          <w:sz w:val="28"/>
          <w:szCs w:val="28"/>
        </w:rPr>
        <w:t xml:space="preserve">Використання мотивів народного мистецтва у художньому вирішенні може дати і дає цікаві результати. Все більша кількість художників-модельєрів звертаються до його спадщини. Тим загальнішою стає задача систематичного вивчення принципів народного мистецтва, традицій їх спадкоємності і дієвості у спілкуванні з сучасним мистецтвом. </w:t>
      </w:r>
    </w:p>
    <w:p w:rsidR="006812A1" w:rsidRPr="006812A1" w:rsidRDefault="006812A1" w:rsidP="006812A1">
      <w:pPr>
        <w:spacing w:line="360" w:lineRule="auto"/>
        <w:ind w:firstLine="708"/>
        <w:jc w:val="both"/>
        <w:rPr>
          <w:rFonts w:ascii="Times New Roman" w:hAnsi="Times New Roman" w:cs="Times New Roman"/>
          <w:sz w:val="28"/>
          <w:szCs w:val="28"/>
        </w:rPr>
      </w:pPr>
      <w:r w:rsidRPr="006812A1">
        <w:rPr>
          <w:rFonts w:ascii="Times New Roman" w:hAnsi="Times New Roman" w:cs="Times New Roman"/>
          <w:sz w:val="28"/>
          <w:szCs w:val="28"/>
        </w:rPr>
        <w:t xml:space="preserve">Необхідно, щоб у роботі над використанням народних мотивів одним із основних моментів було розуміння естетичної сутності народного мистецтва як мистецтва світоглядного образного і разом з тим природою своєю доцільного, реалістичного по відношенню до свого часу і місця побутування, якими б не були умовними декоративні форми його вираження. Необхідний професійний, дизайнерський підхід до використання народного костюма як джерела творчості, до справи продовження традицій українського  національного </w:t>
      </w:r>
      <w:r w:rsidRPr="006812A1">
        <w:rPr>
          <w:rFonts w:ascii="Times New Roman" w:hAnsi="Times New Roman" w:cs="Times New Roman"/>
          <w:sz w:val="28"/>
          <w:szCs w:val="28"/>
        </w:rPr>
        <w:lastRenderedPageBreak/>
        <w:t xml:space="preserve">костюма. Зокрема, це означає застосувати систему композиційних законів у оцінюванні художньої вартості костюма, створити модель аналізу костюма, уточнивши і конкретизувавши підхід до такого методу проектування, як інтерпретація народного одягу у сучасних моделях. </w:t>
      </w:r>
    </w:p>
    <w:p w:rsidR="006812A1" w:rsidRPr="006812A1" w:rsidRDefault="006812A1" w:rsidP="006812A1">
      <w:pPr>
        <w:shd w:val="clear" w:color="auto" w:fill="FFFFFF"/>
        <w:suppressAutoHyphens/>
        <w:spacing w:line="360" w:lineRule="auto"/>
        <w:ind w:firstLine="709"/>
        <w:jc w:val="both"/>
        <w:rPr>
          <w:rFonts w:ascii="Times New Roman" w:hAnsi="Times New Roman" w:cs="Times New Roman"/>
          <w:sz w:val="28"/>
          <w:szCs w:val="28"/>
        </w:rPr>
      </w:pPr>
      <w:r w:rsidRPr="006812A1">
        <w:rPr>
          <w:rFonts w:ascii="Times New Roman" w:hAnsi="Times New Roman" w:cs="Times New Roman"/>
          <w:color w:val="000000"/>
          <w:sz w:val="28"/>
          <w:szCs w:val="28"/>
        </w:rPr>
        <w:t>Освіта – стратегічна основа розвитку особистості, суспільства, нації й держави, запорука майбутнього, найбільш масштабна і людиноємна сфера суспільства, його політичної, соціально-економічної, культурної й наукової організації. Вона є засобом відтворення й нарощування інтелектуального, духовного потенціалу народу, виховання патріота і громадянина дієвим чинником модернізації суспільства, зміцнення авторитету держави та на міжнародній арені.</w:t>
      </w:r>
    </w:p>
    <w:p w:rsidR="006812A1" w:rsidRPr="006812A1" w:rsidRDefault="006812A1" w:rsidP="006812A1">
      <w:pPr>
        <w:shd w:val="clear" w:color="auto" w:fill="FFFFFF"/>
        <w:suppressAutoHyphens/>
        <w:spacing w:line="360" w:lineRule="auto"/>
        <w:ind w:firstLine="709"/>
        <w:jc w:val="both"/>
        <w:rPr>
          <w:rFonts w:ascii="Times New Roman" w:hAnsi="Times New Roman" w:cs="Times New Roman"/>
          <w:sz w:val="28"/>
          <w:szCs w:val="28"/>
        </w:rPr>
      </w:pPr>
      <w:r w:rsidRPr="006812A1">
        <w:rPr>
          <w:rFonts w:ascii="Times New Roman" w:hAnsi="Times New Roman" w:cs="Times New Roman"/>
          <w:color w:val="000000"/>
          <w:sz w:val="28"/>
          <w:szCs w:val="28"/>
        </w:rPr>
        <w:t>Освіта виховує громадянина і патріота України, прищеплює любов до української мови і культури, повагу до народних традицій. Вона підпорядкована формуванню системи національних інтересів як головних пріоритетів світоглядної культури, вихованню поваги до народів світу.</w:t>
      </w:r>
    </w:p>
    <w:p w:rsidR="006812A1" w:rsidRPr="006812A1" w:rsidRDefault="006812A1" w:rsidP="006812A1">
      <w:pPr>
        <w:shd w:val="clear" w:color="auto" w:fill="FFFFFF"/>
        <w:suppressAutoHyphens/>
        <w:spacing w:line="360" w:lineRule="auto"/>
        <w:ind w:firstLine="709"/>
        <w:jc w:val="both"/>
        <w:rPr>
          <w:rFonts w:ascii="Times New Roman" w:hAnsi="Times New Roman" w:cs="Times New Roman"/>
          <w:sz w:val="28"/>
          <w:szCs w:val="28"/>
        </w:rPr>
      </w:pPr>
      <w:r w:rsidRPr="006812A1">
        <w:rPr>
          <w:rFonts w:ascii="Times New Roman" w:hAnsi="Times New Roman" w:cs="Times New Roman"/>
          <w:color w:val="000000"/>
          <w:sz w:val="28"/>
          <w:szCs w:val="28"/>
        </w:rPr>
        <w:t>Система освіти має забезпечувати:</w:t>
      </w:r>
    </w:p>
    <w:p w:rsidR="006812A1" w:rsidRPr="006812A1" w:rsidRDefault="006812A1" w:rsidP="006812A1">
      <w:pPr>
        <w:widowControl w:val="0"/>
        <w:numPr>
          <w:ilvl w:val="0"/>
          <w:numId w:val="1"/>
        </w:numPr>
        <w:shd w:val="clear" w:color="auto" w:fill="FFFFFF"/>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6812A1">
        <w:rPr>
          <w:rFonts w:ascii="Times New Roman" w:hAnsi="Times New Roman" w:cs="Times New Roman"/>
          <w:color w:val="000000"/>
          <w:sz w:val="28"/>
          <w:szCs w:val="28"/>
        </w:rPr>
        <w:t>збереження і продовження української культурно-історичної традиції, виховання шанобливого ставлення до державних святинь, української мови і культури, історії і культури народів, які проживають в Україні, формування культури міжетнічних відношень;</w:t>
      </w:r>
    </w:p>
    <w:p w:rsidR="006812A1" w:rsidRPr="00D274B6" w:rsidRDefault="006812A1" w:rsidP="009444BE">
      <w:pPr>
        <w:widowControl w:val="0"/>
        <w:numPr>
          <w:ilvl w:val="0"/>
          <w:numId w:val="1"/>
        </w:numPr>
        <w:shd w:val="clear" w:color="auto" w:fill="FFFFFF"/>
        <w:suppressAutoHyphens/>
        <w:autoSpaceDE w:val="0"/>
        <w:autoSpaceDN w:val="0"/>
        <w:adjustRightInd w:val="0"/>
        <w:spacing w:after="0" w:line="360" w:lineRule="auto"/>
        <w:ind w:firstLine="709"/>
        <w:jc w:val="both"/>
        <w:rPr>
          <w:rFonts w:ascii="Times New Roman" w:hAnsi="Times New Roman" w:cs="Times New Roman"/>
          <w:color w:val="000000"/>
          <w:sz w:val="28"/>
          <w:szCs w:val="28"/>
        </w:rPr>
      </w:pPr>
      <w:r w:rsidRPr="006812A1">
        <w:rPr>
          <w:rFonts w:ascii="Times New Roman" w:hAnsi="Times New Roman" w:cs="Times New Roman"/>
          <w:color w:val="000000"/>
          <w:sz w:val="28"/>
          <w:szCs w:val="28"/>
        </w:rPr>
        <w:t>виховання людини демократичного світогляду і культури, яка дотримується прав і свобод особистості, з повагою ставиться до традицій народів і культур світу, національного, релігійного, мовного вибору особистості, виховання культури миру і міжособистісних відношень та інші.</w:t>
      </w:r>
    </w:p>
    <w:p w:rsidR="009444BE" w:rsidRPr="007F5543" w:rsidRDefault="00D274B6" w:rsidP="00D274B6">
      <w:pPr>
        <w:tabs>
          <w:tab w:val="left" w:pos="1080"/>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9444BE" w:rsidRPr="009444BE">
        <w:rPr>
          <w:rFonts w:ascii="Times New Roman" w:hAnsi="Times New Roman" w:cs="Times New Roman"/>
          <w:sz w:val="28"/>
          <w:szCs w:val="28"/>
        </w:rPr>
        <w:t xml:space="preserve">Професія педагога є всеохоплюючою і багатофункціональною. Недаремно його порівнюють із хліборобом і садівником; зодчим і художником; диригентом та поетом; сценаристом, режисером, актором... Педагог зорює освітянську ниву, засіваючи її зернами „Розумного, Доброго, Вічного”, плекає незміцнілі паростки юних душ і вирощує квітучий сад нових поколінь людей. </w:t>
      </w:r>
      <w:r w:rsidR="009444BE" w:rsidRPr="009444BE">
        <w:rPr>
          <w:rFonts w:ascii="Times New Roman" w:hAnsi="Times New Roman" w:cs="Times New Roman"/>
          <w:sz w:val="28"/>
          <w:szCs w:val="28"/>
        </w:rPr>
        <w:lastRenderedPageBreak/>
        <w:t>Він виховує професіоналів, здатних забезпечити добробут і розквіт держави, а отже, – закладає фундамент і будує майбутнє суспільства. Педагог формує й „виліплює” особистість, розкриває у ній всі барви таланту; створює симфонію співтворчості з учнями у навчально-виховному процесі, майстерно „диригуючи” їх спільними діями й надаючи кожному вихованцеві можливість виконати соло в єдиному ансамблі, підпорядкованому законам педагогічної гармонії. Він поет, бо його слово зачаровує учнів, збуджуючи їхні почуття й думки, зумовлюючи педагогічний катарсис та виховну післядію. Він сценарист і режисер кожного свого заняття й він же – головна дійова особа на ньому. Отже педагог – ключова фігура сучасної школи: і загальної, й професійної, й вищої.</w:t>
      </w:r>
    </w:p>
    <w:p w:rsidR="009444BE" w:rsidRPr="009444BE" w:rsidRDefault="009444BE" w:rsidP="009444BE">
      <w:pPr>
        <w:spacing w:line="360" w:lineRule="auto"/>
        <w:jc w:val="both"/>
        <w:rPr>
          <w:rFonts w:ascii="Times New Roman" w:hAnsi="Times New Roman" w:cs="Times New Roman"/>
          <w:sz w:val="28"/>
          <w:szCs w:val="28"/>
        </w:rPr>
      </w:pPr>
      <w:r w:rsidRPr="009444BE">
        <w:rPr>
          <w:rFonts w:ascii="Times New Roman" w:hAnsi="Times New Roman" w:cs="Times New Roman"/>
          <w:sz w:val="28"/>
          <w:szCs w:val="28"/>
        </w:rPr>
        <w:tab/>
        <w:t xml:space="preserve">Але для того, щоби виконати цю високу місію, він повинен мати професійно-педагогічну компетентність, розвинуті педагогічні здібності та якості необхідні для ефективної професійно-педагогічної діяльності. </w:t>
      </w:r>
    </w:p>
    <w:p w:rsidR="009444BE" w:rsidRPr="009444BE" w:rsidRDefault="009444BE" w:rsidP="009444BE">
      <w:pPr>
        <w:spacing w:line="360" w:lineRule="auto"/>
        <w:ind w:firstLine="708"/>
        <w:jc w:val="both"/>
        <w:rPr>
          <w:rFonts w:ascii="Times New Roman" w:hAnsi="Times New Roman" w:cs="Times New Roman"/>
          <w:sz w:val="28"/>
          <w:szCs w:val="28"/>
        </w:rPr>
      </w:pPr>
      <w:r w:rsidRPr="009444BE">
        <w:rPr>
          <w:rFonts w:ascii="Times New Roman" w:hAnsi="Times New Roman" w:cs="Times New Roman"/>
          <w:sz w:val="28"/>
          <w:szCs w:val="28"/>
        </w:rPr>
        <w:t>Підготовка вчителя до конкретного уроку. В. О. Сухомлинський зазначав, що вчитель до уроку готується все своє життя. Його підготовка до конкретного уроку включає: формулювання теми; визначення виховної, розвиткової та дидактичної цілей уроку; підбір конкретного матеріалу до теми; визначення структури вибраного типу уроку; визначення методики уроку; підготовку дидактичних засобів і матеріалів; визначення форми контролю й оцінки знань, навичок і вмінь; визначення місця й ролі спостереження, демонстрування засобів наочності і опитування в рамках уроку; перевірку своєї готовності до уроку; перевірку готовності учнів до уроку.</w:t>
      </w:r>
    </w:p>
    <w:p w:rsidR="009444BE" w:rsidRDefault="009444BE"/>
    <w:p w:rsidR="00D274B6" w:rsidRDefault="00D274B6"/>
    <w:p w:rsidR="00D274B6" w:rsidRDefault="00D274B6"/>
    <w:p w:rsidR="00D274B6" w:rsidRDefault="00011454">
      <w:pPr>
        <w:rPr>
          <w:b/>
          <w:sz w:val="28"/>
          <w:szCs w:val="28"/>
        </w:rPr>
      </w:pPr>
      <w:r>
        <w:rPr>
          <w:b/>
          <w:sz w:val="28"/>
          <w:szCs w:val="28"/>
        </w:rPr>
        <w:br/>
      </w:r>
      <w:r>
        <w:rPr>
          <w:b/>
          <w:sz w:val="28"/>
          <w:szCs w:val="28"/>
        </w:rPr>
        <w:br/>
      </w:r>
      <w:r>
        <w:rPr>
          <w:b/>
          <w:sz w:val="28"/>
          <w:szCs w:val="28"/>
        </w:rPr>
        <w:br/>
      </w:r>
      <w:r w:rsidR="00607735">
        <w:rPr>
          <w:b/>
          <w:sz w:val="28"/>
          <w:szCs w:val="28"/>
        </w:rPr>
        <w:lastRenderedPageBreak/>
        <w:t xml:space="preserve">          </w:t>
      </w:r>
      <w:r w:rsidR="00607735">
        <w:rPr>
          <w:b/>
          <w:sz w:val="32"/>
          <w:szCs w:val="32"/>
        </w:rPr>
        <w:t>2</w:t>
      </w:r>
      <w:r w:rsidR="00D274B6">
        <w:rPr>
          <w:b/>
          <w:sz w:val="28"/>
          <w:szCs w:val="28"/>
        </w:rPr>
        <w:t xml:space="preserve">. </w:t>
      </w:r>
      <w:r w:rsidR="00D274B6" w:rsidRPr="00607735">
        <w:rPr>
          <w:b/>
          <w:sz w:val="32"/>
          <w:szCs w:val="32"/>
        </w:rPr>
        <w:t>Формування професійних здібностей учнів ПТНЗ як майбутніх модельєрів-конструкторів</w:t>
      </w:r>
    </w:p>
    <w:p w:rsidR="00AD6EBF" w:rsidRPr="00AD6EBF" w:rsidRDefault="00AD6EBF" w:rsidP="00AD6EBF">
      <w:pPr>
        <w:shd w:val="clear" w:color="auto" w:fill="FFFFFF"/>
        <w:suppressAutoHyphens/>
        <w:spacing w:line="360" w:lineRule="auto"/>
        <w:ind w:firstLine="709"/>
        <w:jc w:val="both"/>
        <w:rPr>
          <w:rFonts w:ascii="Times New Roman" w:hAnsi="Times New Roman" w:cs="Times New Roman"/>
          <w:b/>
          <w:bCs/>
          <w:color w:val="000000"/>
          <w:sz w:val="28"/>
          <w:szCs w:val="28"/>
        </w:rPr>
      </w:pPr>
      <w:r w:rsidRPr="00AD6EBF">
        <w:rPr>
          <w:rFonts w:ascii="Times New Roman" w:hAnsi="Times New Roman" w:cs="Times New Roman"/>
          <w:sz w:val="28"/>
          <w:szCs w:val="28"/>
        </w:rPr>
        <w:t xml:space="preserve">Моделювання одягу це вид декоративно - прикладного мистецтва. Моделювання означає створення моделей. Мистецтво моделювання безпосередньо з людиною. Художник, створюючи модель, працює над формуванням зовнішності людини. Костюмом можна підкреслити, зробити яскравими зовнішні дані людини. Зорово </w:t>
      </w:r>
      <w:r w:rsidR="00011454">
        <w:rPr>
          <w:rFonts w:ascii="Times New Roman" w:hAnsi="Times New Roman" w:cs="Times New Roman"/>
          <w:sz w:val="28"/>
          <w:szCs w:val="28"/>
        </w:rPr>
        <w:t>збільшити або зменшити зріст</w:t>
      </w:r>
      <w:r w:rsidRPr="00AD6EBF">
        <w:rPr>
          <w:rFonts w:ascii="Times New Roman" w:hAnsi="Times New Roman" w:cs="Times New Roman"/>
          <w:sz w:val="28"/>
          <w:szCs w:val="28"/>
        </w:rPr>
        <w:t>, постать, приховати недоліки статури людини. Кольором костюма можна змінити відтінок шкіри, волосся, навіть інтенсивність кольору очей. Можна підкреслити індивідуальність, моделювання виховує смак. Моду виносить на молодь. Завдання модельєрів допомогти людині самостійно орієнтуватися у різноманітних пропозиціях моди. Виховують його покази, пропозиції, ідеї. Споживач пред'являє одязі високі вимоги (одяг гарна і зручна). Багатий асортимент, різноманітні тканини, швидке запровадження у виробництво (задоволення попиту населення) – основні завдання моделювання. Завдання модельєра – розробка перспективних моделей. Випуск промислових моделей може бути рентабельний (вигідний). Тісна співпраця художника, конструктора, технолога необхідний на виробництві.</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Модельєр-конструктор розробляє новий вигляд одягу з урахуванням споживчого попиту і можливостей виробництва, також створює колекції одягу для показу в різних модних шоу. У круг занять модельєра входить створення нової концепції одягу у вигляді ескізів, пошук конструкторського рішення задуманої моделі, розробка зразків нових моделей, підготовка зразків для промислового виробництва, організація показів моделей одягу.</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Професійна спрямованість – художній образ (поєднання артистичного і реалістичного професійних типів).</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Домінуючі інтереси – образотворче мистецтво, легка промисловість; супутні інтереси — сфера обслуговування.</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lastRenderedPageBreak/>
        <w:tab/>
        <w:t>Сфери застосування. Модельєр-конструктор може працювати в ательє, салонах і будинках моди; на підприємствах легкої промисловості; як приватний підприємець; у освітніх установах як викладач.</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Необхідні якості: художні здібності; розвинене образне мислення, конструкторські здібності, розвинене відчуття кольору, хороший окомір, креативність, організаторські здібності, «новаторство». Перешкоджають успішній професійній діяльності відсутність спеціальних (художніх) здібностей, консервативність.</w:t>
      </w:r>
    </w:p>
    <w:p w:rsidR="00AD6EBF" w:rsidRPr="00AD6EBF" w:rsidRDefault="00011454" w:rsidP="00AD6EB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D6EBF" w:rsidRPr="00AD6EBF">
        <w:rPr>
          <w:rFonts w:ascii="Times New Roman" w:hAnsi="Times New Roman" w:cs="Times New Roman"/>
          <w:sz w:val="28"/>
          <w:szCs w:val="28"/>
        </w:rPr>
        <w:t xml:space="preserve">Водночас слід зауважити, що професійно компетентний модельєр-конструктор повинен володіти і певними особистісними, психологічними та соціально-психологічними якостями, які мають сприяти підвищенню ефективості його діяльності у колективі. До числа найсуттєвіших особистісних якостей, необхідних для формування професійної компетентності спеціаліста, можна віднести: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1. Психофізіологічні (вроджені) якості, що сприяють досягненню професійної компетентності фахівця легкої промисловості:</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1) екстравертність особи спеціаліста (тобто спрямованість психологічних процесів на оточуючий світ), комунікабельність, вміння спілкуватися із людьми; 2) працелюбність, вміння та бажання працювати;</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3) висока соціальна адаптивність, вміння швидко пристосовуватися до вимог соціального оточення;</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4) висока психологічна мобільність, здатність швидко перебудовувати програму власної діяльності відповідно до зміни умов її виконання;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5) лідерські якості (залежать від типу нервової системи та темпераменту);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6) сміливість та рішучість, готовність до прийнятті рішень (ці якості також мають вроджену природу).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lastRenderedPageBreak/>
        <w:tab/>
        <w:t xml:space="preserve">2. Соціально-психологічні (виховані) якості, необхідні для досягнення професійної компетентності: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1) висока моральність, чесність, правдивість, щирість та чемність у спілкуванні із іншими людьми;</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2) ініціативність, активне ставлення до професійних обов’язків та до виконуваної роботи;</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3) вміння володіти собою, моделювати власну поведінку, адаптувати її до вимог соціального середовища;</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4) усвідомлення власних психологічних вад та знання шляхів їхньої нейтралізації;</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5) вміння узгоджувати свої дії та інтереси із діями інших людей, враховувати інтереси оточення;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6) толерантність, вміння враховувати думку інших людей, готовність до компромісу, тобто вміння поступатися часткою власних інтересів заради збереження ― соціально-психологічного миру у колективі;</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7) дисциплінованість.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ab/>
        <w:t>3. Соціально-політичні (громадянські) якості спеціаліста:</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1) ідентифікація власних</w:t>
      </w:r>
      <w:r w:rsidR="00011454">
        <w:rPr>
          <w:rFonts w:ascii="Times New Roman" w:hAnsi="Times New Roman" w:cs="Times New Roman"/>
          <w:sz w:val="28"/>
          <w:szCs w:val="28"/>
        </w:rPr>
        <w:t xml:space="preserve"> </w:t>
      </w:r>
      <w:r w:rsidRPr="00AD6EBF">
        <w:rPr>
          <w:rFonts w:ascii="Times New Roman" w:hAnsi="Times New Roman" w:cs="Times New Roman"/>
          <w:sz w:val="28"/>
          <w:szCs w:val="28"/>
        </w:rPr>
        <w:t xml:space="preserve">цінностей із цінностями суспільства; </w:t>
      </w:r>
      <w:r w:rsidR="00011454">
        <w:rPr>
          <w:rFonts w:ascii="Times New Roman" w:hAnsi="Times New Roman" w:cs="Times New Roman"/>
          <w:sz w:val="28"/>
          <w:szCs w:val="28"/>
        </w:rPr>
        <w:br/>
      </w:r>
      <w:r w:rsidRPr="00AD6EBF">
        <w:rPr>
          <w:rFonts w:ascii="Times New Roman" w:hAnsi="Times New Roman" w:cs="Times New Roman"/>
          <w:sz w:val="28"/>
          <w:szCs w:val="28"/>
        </w:rPr>
        <w:t xml:space="preserve">2) мотивація діяльності, співзвучна із соціальними вимогами;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3) особистісна готовність до виконання завдань;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4) готовність до взаємодії із іншими людьми;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5) узгодження власних інтересів із інтересами суспільства; </w:t>
      </w:r>
    </w:p>
    <w:p w:rsidR="00AD6EBF" w:rsidRPr="00AD6EBF" w:rsidRDefault="00AD6EBF" w:rsidP="00AD6EBF">
      <w:pPr>
        <w:spacing w:line="360" w:lineRule="auto"/>
        <w:jc w:val="both"/>
        <w:rPr>
          <w:rFonts w:ascii="Times New Roman" w:hAnsi="Times New Roman" w:cs="Times New Roman"/>
          <w:sz w:val="28"/>
          <w:szCs w:val="28"/>
        </w:rPr>
      </w:pPr>
      <w:r w:rsidRPr="00AD6EBF">
        <w:rPr>
          <w:rFonts w:ascii="Times New Roman" w:hAnsi="Times New Roman" w:cs="Times New Roman"/>
          <w:sz w:val="28"/>
          <w:szCs w:val="28"/>
        </w:rPr>
        <w:t xml:space="preserve">6) почуття громадянської відповідальності за результати своєї діяльності. </w:t>
      </w:r>
    </w:p>
    <w:p w:rsidR="00AD6EBF" w:rsidRPr="00AD6EBF" w:rsidRDefault="00AD6EBF" w:rsidP="00011454">
      <w:pPr>
        <w:shd w:val="clear" w:color="auto" w:fill="FFFFFF"/>
        <w:suppressAutoHyphens/>
        <w:spacing w:line="360" w:lineRule="auto"/>
        <w:jc w:val="both"/>
        <w:rPr>
          <w:rFonts w:ascii="Times New Roman" w:hAnsi="Times New Roman" w:cs="Times New Roman"/>
          <w:b/>
          <w:bCs/>
          <w:color w:val="000000"/>
          <w:sz w:val="28"/>
          <w:szCs w:val="28"/>
        </w:rPr>
      </w:pPr>
      <w:r w:rsidRPr="00AD6EBF">
        <w:rPr>
          <w:rFonts w:ascii="Times New Roman" w:hAnsi="Times New Roman" w:cs="Times New Roman"/>
          <w:sz w:val="28"/>
          <w:szCs w:val="28"/>
        </w:rPr>
        <w:t xml:space="preserve">Однак ці блоки, характеризуючи певну групу якостей спеціаліста, не дають уявлення про його професійну компетентність. Для того, щоб дати уявлення </w:t>
      </w:r>
      <w:r w:rsidRPr="00AD6EBF">
        <w:rPr>
          <w:rFonts w:ascii="Times New Roman" w:hAnsi="Times New Roman" w:cs="Times New Roman"/>
          <w:sz w:val="28"/>
          <w:szCs w:val="28"/>
        </w:rPr>
        <w:lastRenderedPageBreak/>
        <w:t>про компетентність фахівця, вони повинні бути скомпоновані у модель із врахуванням чинників, визначених особливостями та вимогами виробничого середовища.</w:t>
      </w:r>
    </w:p>
    <w:p w:rsidR="00AD6EBF" w:rsidRDefault="00607735">
      <w:pPr>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607735" w:rsidRDefault="00607735">
      <w:pPr>
        <w:rPr>
          <w:b/>
          <w:sz w:val="28"/>
          <w:szCs w:val="28"/>
        </w:rPr>
      </w:pPr>
    </w:p>
    <w:p w:rsidR="00607735" w:rsidRDefault="00607735">
      <w:pPr>
        <w:rPr>
          <w:b/>
          <w:sz w:val="28"/>
          <w:szCs w:val="28"/>
        </w:rPr>
      </w:pPr>
      <w:r>
        <w:rPr>
          <w:b/>
          <w:sz w:val="28"/>
          <w:szCs w:val="28"/>
        </w:rPr>
        <w:br/>
      </w:r>
      <w:r>
        <w:rPr>
          <w:b/>
          <w:sz w:val="28"/>
          <w:szCs w:val="28"/>
        </w:rPr>
        <w:br/>
      </w:r>
    </w:p>
    <w:p w:rsidR="00607735" w:rsidRDefault="00607735">
      <w:pPr>
        <w:rPr>
          <w:b/>
          <w:sz w:val="28"/>
          <w:szCs w:val="28"/>
        </w:rPr>
      </w:pPr>
      <w:r>
        <w:rPr>
          <w:b/>
          <w:sz w:val="28"/>
          <w:szCs w:val="28"/>
        </w:rPr>
        <w:br/>
      </w:r>
      <w:r>
        <w:rPr>
          <w:b/>
          <w:sz w:val="28"/>
          <w:szCs w:val="28"/>
        </w:rPr>
        <w:br/>
      </w:r>
      <w:r>
        <w:rPr>
          <w:b/>
          <w:sz w:val="28"/>
          <w:szCs w:val="28"/>
        </w:rPr>
        <w:br/>
      </w:r>
      <w:r>
        <w:rPr>
          <w:b/>
          <w:sz w:val="28"/>
          <w:szCs w:val="28"/>
        </w:rPr>
        <w:br/>
      </w:r>
      <w:r>
        <w:rPr>
          <w:b/>
          <w:sz w:val="28"/>
          <w:szCs w:val="28"/>
        </w:rPr>
        <w:br/>
      </w:r>
      <w:r>
        <w:rPr>
          <w:b/>
          <w:sz w:val="28"/>
          <w:szCs w:val="28"/>
        </w:rPr>
        <w:br/>
      </w:r>
    </w:p>
    <w:p w:rsidR="00607735" w:rsidRDefault="00607735">
      <w:pPr>
        <w:rPr>
          <w:b/>
          <w:sz w:val="28"/>
          <w:szCs w:val="28"/>
        </w:rPr>
      </w:pPr>
      <w:r>
        <w:rPr>
          <w:b/>
          <w:sz w:val="28"/>
          <w:szCs w:val="28"/>
        </w:rPr>
        <w:br/>
      </w:r>
    </w:p>
    <w:p w:rsidR="00AD6EBF" w:rsidRDefault="00607735">
      <w:pPr>
        <w:rPr>
          <w:b/>
          <w:sz w:val="32"/>
          <w:szCs w:val="32"/>
        </w:rPr>
      </w:pPr>
      <w:r>
        <w:rPr>
          <w:b/>
          <w:sz w:val="28"/>
          <w:szCs w:val="28"/>
        </w:rPr>
        <w:br/>
      </w:r>
      <w:r>
        <w:rPr>
          <w:b/>
          <w:sz w:val="28"/>
          <w:szCs w:val="28"/>
        </w:rPr>
        <w:br/>
      </w:r>
      <w:r>
        <w:rPr>
          <w:b/>
          <w:sz w:val="28"/>
          <w:szCs w:val="28"/>
        </w:rPr>
        <w:br/>
      </w:r>
      <w:r>
        <w:rPr>
          <w:b/>
          <w:sz w:val="28"/>
          <w:szCs w:val="28"/>
        </w:rPr>
        <w:br/>
      </w:r>
      <w:r>
        <w:rPr>
          <w:b/>
          <w:sz w:val="28"/>
          <w:szCs w:val="28"/>
        </w:rPr>
        <w:br/>
      </w:r>
      <w:r w:rsidR="00011454">
        <w:rPr>
          <w:b/>
          <w:sz w:val="28"/>
          <w:szCs w:val="28"/>
        </w:rPr>
        <w:lastRenderedPageBreak/>
        <w:t xml:space="preserve">             </w:t>
      </w:r>
      <w:r w:rsidR="00AD6EBF">
        <w:rPr>
          <w:b/>
          <w:sz w:val="32"/>
          <w:szCs w:val="32"/>
        </w:rPr>
        <w:t xml:space="preserve">3.Народні традиції </w:t>
      </w:r>
      <w:r>
        <w:rPr>
          <w:b/>
          <w:sz w:val="32"/>
          <w:szCs w:val="32"/>
        </w:rPr>
        <w:t>у моделюванні</w:t>
      </w:r>
      <w:r w:rsidR="00AD6EBF">
        <w:rPr>
          <w:b/>
          <w:sz w:val="32"/>
          <w:szCs w:val="32"/>
        </w:rPr>
        <w:t xml:space="preserve"> одягу – джерело творчості </w:t>
      </w:r>
      <w:r w:rsidR="00011454">
        <w:rPr>
          <w:b/>
          <w:sz w:val="32"/>
          <w:szCs w:val="32"/>
        </w:rPr>
        <w:t xml:space="preserve">     </w:t>
      </w:r>
      <w:r w:rsidR="00AD6EBF">
        <w:rPr>
          <w:b/>
          <w:sz w:val="32"/>
          <w:szCs w:val="32"/>
        </w:rPr>
        <w:t>майбутніх модельєрів-конструкторів.</w:t>
      </w:r>
    </w:p>
    <w:p w:rsidR="00AD6EBF" w:rsidRPr="00AD6EBF" w:rsidRDefault="00AD6EBF" w:rsidP="00AD6EBF">
      <w:pPr>
        <w:spacing w:line="360" w:lineRule="auto"/>
        <w:ind w:firstLine="708"/>
        <w:jc w:val="both"/>
        <w:rPr>
          <w:rFonts w:ascii="Times New Roman" w:hAnsi="Times New Roman" w:cs="Times New Roman"/>
          <w:sz w:val="28"/>
          <w:szCs w:val="28"/>
        </w:rPr>
      </w:pPr>
      <w:r w:rsidRPr="00AD6EBF">
        <w:rPr>
          <w:rFonts w:ascii="Times New Roman" w:hAnsi="Times New Roman" w:cs="Times New Roman"/>
          <w:sz w:val="28"/>
          <w:szCs w:val="28"/>
        </w:rPr>
        <w:t>Народний костюм, поєднуючи мистецтво узорного ткацтва, крою та декоративного оформлення, символізує духовну культуру українського народу, стародавні традиції, обряди, звичаї.</w:t>
      </w:r>
    </w:p>
    <w:p w:rsidR="00AD6EBF" w:rsidRPr="00AD6EBF" w:rsidRDefault="00AD6EBF" w:rsidP="00AD6EBF">
      <w:pPr>
        <w:spacing w:line="360" w:lineRule="auto"/>
        <w:ind w:firstLine="708"/>
        <w:jc w:val="both"/>
        <w:rPr>
          <w:rFonts w:ascii="Times New Roman" w:hAnsi="Times New Roman" w:cs="Times New Roman"/>
          <w:sz w:val="28"/>
          <w:szCs w:val="28"/>
        </w:rPr>
      </w:pPr>
      <w:r w:rsidRPr="00AD6EBF">
        <w:rPr>
          <w:rFonts w:ascii="Times New Roman" w:hAnsi="Times New Roman" w:cs="Times New Roman"/>
          <w:sz w:val="28"/>
          <w:szCs w:val="28"/>
        </w:rPr>
        <w:t>Розвиток народного костюму сягає часів Київської Русі. Вже тоді одяг поділяли за кроєм, силуетом, видом тканини на поясний і нагрудний, прямий і тунікоподібний, з плечовими вставками, з суцільнокроєним рукавом, на кокетці, з лляних, бавовняних, конопляних та вовняних тканин.</w:t>
      </w:r>
    </w:p>
    <w:p w:rsidR="00AD6EBF" w:rsidRPr="00AD6EBF" w:rsidRDefault="00AD6EBF" w:rsidP="00AD6EBF">
      <w:pPr>
        <w:spacing w:line="360" w:lineRule="auto"/>
        <w:ind w:firstLine="708"/>
        <w:jc w:val="both"/>
        <w:rPr>
          <w:rFonts w:ascii="Times New Roman" w:hAnsi="Times New Roman" w:cs="Times New Roman"/>
          <w:sz w:val="28"/>
          <w:szCs w:val="28"/>
        </w:rPr>
      </w:pPr>
      <w:r w:rsidRPr="00AD6EBF">
        <w:rPr>
          <w:rFonts w:ascii="Times New Roman" w:hAnsi="Times New Roman" w:cs="Times New Roman"/>
          <w:sz w:val="28"/>
          <w:szCs w:val="28"/>
        </w:rPr>
        <w:t>Традиційно повсякденний одяг призначався для роботи вдома, в полі, в лісі, святковий – для недільних днів і релігійних свят, обрядовий – для заручин, весілля, похорону. Крім того одяг розрізняли і за віком, і за сімейним станом – для дівчат, жінок – молодиць, жінок зрілого віку та жінок похилого віку. Однією з найхарактерніших рис народного одягу є багатошаровість, яка надавала жіночій статурі скульптурної монументальності. Так жіночий одяг складався з довгої або короткої вишитої сорочки, поверх якої одягали ткану плахту, обгортку або запаску, фартух, приталену керсетку або «юпку» з вусами. Одяг складався з кількох простих шарів, який накладалися один на одний, виділяючи орнаментальні місця : на рукавах, станку, фартуху, подолі тощо.</w:t>
      </w:r>
    </w:p>
    <w:p w:rsidR="00AD6EBF" w:rsidRPr="00AD6EBF" w:rsidRDefault="00AD6EBF" w:rsidP="00AD6EBF">
      <w:pPr>
        <w:spacing w:line="360" w:lineRule="auto"/>
        <w:ind w:firstLine="708"/>
        <w:jc w:val="both"/>
        <w:rPr>
          <w:rFonts w:ascii="Times New Roman" w:hAnsi="Times New Roman" w:cs="Times New Roman"/>
          <w:sz w:val="28"/>
          <w:szCs w:val="28"/>
        </w:rPr>
      </w:pPr>
      <w:r w:rsidRPr="00AD6EBF">
        <w:rPr>
          <w:rFonts w:ascii="Times New Roman" w:hAnsi="Times New Roman" w:cs="Times New Roman"/>
          <w:sz w:val="28"/>
          <w:szCs w:val="28"/>
        </w:rPr>
        <w:t>Для оздоблення одягу використовували різні орнаменти, але переважав геометричний, рослинний, рослинно – геометризований, зооморфний, геральдичний та інші, які виконували і роль оберега. Саме тому були чітко визначені місця їхнього розміщення: плече, середня частина руки, зап‘ясток, біля шиї, спина, груди, поділ сорочки тощо. Вишивка в цих місцях немов би захищала людину від злої сили. В орнаменти закладалися символи вічного руху, дерева життя, відродження, зораного і засіяного поля, родючості, тобто все те, що було тісно пов‘язане з життям народу. Старовинні техніки вишивки: низь, занизування, штапівка, гладь, хрестик, мережки, та багато інших.</w:t>
      </w:r>
    </w:p>
    <w:p w:rsidR="00AD6EBF" w:rsidRPr="00AD6EBF" w:rsidRDefault="00AD6EBF" w:rsidP="00AD6EBF">
      <w:pPr>
        <w:spacing w:line="360" w:lineRule="auto"/>
        <w:ind w:firstLine="708"/>
        <w:jc w:val="both"/>
        <w:rPr>
          <w:rFonts w:ascii="Times New Roman" w:hAnsi="Times New Roman" w:cs="Times New Roman"/>
          <w:sz w:val="28"/>
          <w:szCs w:val="28"/>
        </w:rPr>
      </w:pPr>
      <w:r w:rsidRPr="00AD6EBF">
        <w:rPr>
          <w:rFonts w:ascii="Times New Roman" w:hAnsi="Times New Roman" w:cs="Times New Roman"/>
          <w:sz w:val="28"/>
          <w:szCs w:val="28"/>
        </w:rPr>
        <w:lastRenderedPageBreak/>
        <w:t>Невід‘ємною частиною народного костюма були головні убори, взуття, кольорові пояси, пр</w:t>
      </w:r>
      <w:r w:rsidR="00011454">
        <w:rPr>
          <w:rFonts w:ascii="Times New Roman" w:hAnsi="Times New Roman" w:cs="Times New Roman"/>
          <w:sz w:val="28"/>
          <w:szCs w:val="28"/>
        </w:rPr>
        <w:t>икраси : дукачі, коралі</w:t>
      </w:r>
      <w:r w:rsidRPr="00AD6EBF">
        <w:rPr>
          <w:rFonts w:ascii="Times New Roman" w:hAnsi="Times New Roman" w:cs="Times New Roman"/>
          <w:sz w:val="28"/>
          <w:szCs w:val="28"/>
        </w:rPr>
        <w:t>, ґердани тощо.</w:t>
      </w:r>
    </w:p>
    <w:p w:rsidR="00AD6EBF" w:rsidRPr="00AD6EBF" w:rsidRDefault="00011454" w:rsidP="00AD6EBF">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 сучасному одязі викори</w:t>
      </w:r>
      <w:r w:rsidR="00AD6EBF" w:rsidRPr="00AD6EBF">
        <w:rPr>
          <w:rFonts w:ascii="Times New Roman" w:hAnsi="Times New Roman" w:cs="Times New Roman"/>
          <w:sz w:val="28"/>
          <w:szCs w:val="28"/>
        </w:rPr>
        <w:t>стовують чимало елементів народного одягу : зборки, складки, рельєфи, защипи, крій рукава, оформлення вирізу горловини тощо. Застосування елементів народного одягу у створенні сучасного залежить від його призначення. Наприклад, у моделюванні ділового одягу використання елементів народного костюму обмежене. У ньому зустрічаємо лише окремі елементи крою, загальний характер форми та строкаті, картаті, набивні тканини з фольклорним рисунком.</w:t>
      </w:r>
    </w:p>
    <w:p w:rsidR="00AD6EBF" w:rsidRPr="00AD6EBF" w:rsidRDefault="00AD6EBF">
      <w:pPr>
        <w:rPr>
          <w:rFonts w:ascii="Times New Roman" w:hAnsi="Times New Roman" w:cs="Times New Roman"/>
          <w:b/>
          <w:sz w:val="28"/>
          <w:szCs w:val="28"/>
        </w:rPr>
      </w:pPr>
    </w:p>
    <w:p w:rsidR="00AD6EBF" w:rsidRDefault="00AD6EBF">
      <w:pPr>
        <w:rPr>
          <w:b/>
          <w:sz w:val="28"/>
          <w:szCs w:val="28"/>
        </w:rPr>
      </w:pPr>
    </w:p>
    <w:p w:rsidR="00C06A7E" w:rsidRDefault="0073457D" w:rsidP="00C06A7E">
      <w:pPr>
        <w:spacing w:line="360" w:lineRule="auto"/>
        <w:rPr>
          <w:b/>
          <w:sz w:val="32"/>
          <w:szCs w:val="32"/>
        </w:rPr>
      </w:pPr>
      <w:r>
        <w:rPr>
          <w:b/>
          <w:sz w:val="32"/>
          <w:szCs w:val="32"/>
        </w:rPr>
        <w:t xml:space="preserve">                             </w:t>
      </w:r>
      <w:r w:rsidR="00C06A7E">
        <w:rPr>
          <w:b/>
          <w:sz w:val="32"/>
          <w:szCs w:val="32"/>
        </w:rPr>
        <w:br/>
      </w:r>
      <w:r w:rsidR="00C06A7E">
        <w:rPr>
          <w:b/>
          <w:sz w:val="32"/>
          <w:szCs w:val="32"/>
        </w:rPr>
        <w:br/>
      </w:r>
      <w:r w:rsidR="00C06A7E">
        <w:rPr>
          <w:b/>
          <w:sz w:val="32"/>
          <w:szCs w:val="32"/>
        </w:rPr>
        <w:br/>
      </w:r>
      <w:r w:rsidR="00C06A7E">
        <w:rPr>
          <w:b/>
          <w:sz w:val="32"/>
          <w:szCs w:val="32"/>
        </w:rPr>
        <w:br/>
      </w:r>
      <w:r w:rsidR="00C06A7E">
        <w:rPr>
          <w:b/>
          <w:sz w:val="32"/>
          <w:szCs w:val="32"/>
        </w:rPr>
        <w:br/>
      </w:r>
      <w:r w:rsidR="00C06A7E">
        <w:rPr>
          <w:b/>
          <w:sz w:val="32"/>
          <w:szCs w:val="32"/>
        </w:rPr>
        <w:br/>
      </w:r>
      <w:r w:rsidR="00C06A7E">
        <w:rPr>
          <w:b/>
          <w:sz w:val="32"/>
          <w:szCs w:val="32"/>
        </w:rPr>
        <w:br/>
      </w:r>
      <w:r w:rsidR="00C06A7E">
        <w:rPr>
          <w:b/>
          <w:sz w:val="32"/>
          <w:szCs w:val="32"/>
        </w:rPr>
        <w:br/>
      </w:r>
    </w:p>
    <w:p w:rsidR="00C06A7E" w:rsidRPr="00C06A7E" w:rsidRDefault="00C06A7E" w:rsidP="00C06A7E">
      <w:pPr>
        <w:spacing w:line="360" w:lineRule="auto"/>
        <w:rPr>
          <w:sz w:val="28"/>
          <w:szCs w:val="28"/>
        </w:rPr>
      </w:pP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sidR="0073457D">
        <w:rPr>
          <w:b/>
          <w:sz w:val="32"/>
          <w:szCs w:val="32"/>
        </w:rPr>
        <w:lastRenderedPageBreak/>
        <w:t xml:space="preserve">      </w:t>
      </w:r>
      <w:r>
        <w:rPr>
          <w:b/>
          <w:sz w:val="32"/>
          <w:szCs w:val="32"/>
        </w:rPr>
        <w:t xml:space="preserve">                         </w:t>
      </w:r>
      <w:r w:rsidR="0073457D">
        <w:rPr>
          <w:b/>
          <w:sz w:val="32"/>
          <w:szCs w:val="32"/>
        </w:rPr>
        <w:t xml:space="preserve">            Висновок</w:t>
      </w:r>
      <w:r w:rsidR="0073457D">
        <w:rPr>
          <w:b/>
          <w:sz w:val="32"/>
          <w:szCs w:val="32"/>
        </w:rPr>
        <w:br/>
      </w:r>
      <w:r w:rsidR="0073457D" w:rsidRPr="0073457D">
        <w:rPr>
          <w:sz w:val="28"/>
          <w:szCs w:val="28"/>
        </w:rPr>
        <w:t xml:space="preserve">Створення суверенної Української держави спонукає до змін усіх сторін нашої дійсності, в тому числі і в системі освіти. Основною рушійною силою відродження та створення якісно нової національної системи професійно-технічної освіти мають стати викладачі. Та без удосконалення їхньої професійної підготовки, без удосконалення технології організації процесу навчання соціальні зміни не забезпечать якісних перетворень у системі освіти. Виникає гостра необхідність у пошуках шляхів і засобів активізації діяльності викладачів профтехосвіти, у формуванні творчого ставлення до виконання професійних і громадських </w:t>
      </w:r>
      <w:r w:rsidR="0073457D" w:rsidRPr="00C06A7E">
        <w:rPr>
          <w:sz w:val="28"/>
          <w:szCs w:val="28"/>
        </w:rPr>
        <w:t>обов’язків</w:t>
      </w:r>
      <w:r w:rsidR="0073457D" w:rsidRPr="0073457D">
        <w:rPr>
          <w:sz w:val="28"/>
          <w:szCs w:val="28"/>
        </w:rPr>
        <w:t>, у виробленні потреби до постійного вдосконалення навчального процесу</w:t>
      </w:r>
      <w:r>
        <w:rPr>
          <w:sz w:val="28"/>
          <w:szCs w:val="28"/>
        </w:rPr>
        <w:t>.</w:t>
      </w:r>
      <w:r>
        <w:rPr>
          <w:sz w:val="28"/>
          <w:szCs w:val="28"/>
        </w:rPr>
        <w:br/>
      </w:r>
      <w:r>
        <w:rPr>
          <w:b/>
          <w:sz w:val="32"/>
          <w:szCs w:val="32"/>
        </w:rPr>
        <w:t xml:space="preserve">                       </w:t>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br/>
      </w:r>
      <w:r>
        <w:rPr>
          <w:b/>
          <w:sz w:val="32"/>
          <w:szCs w:val="32"/>
        </w:rPr>
        <w:lastRenderedPageBreak/>
        <w:t xml:space="preserve">                                         Література</w:t>
      </w:r>
      <w:r>
        <w:rPr>
          <w:b/>
          <w:sz w:val="32"/>
          <w:szCs w:val="32"/>
        </w:rPr>
        <w:br/>
      </w:r>
      <w:r w:rsidRPr="00C06A7E">
        <w:rPr>
          <w:sz w:val="28"/>
          <w:szCs w:val="28"/>
        </w:rPr>
        <w:t>1.</w:t>
      </w:r>
      <w:r w:rsidRPr="00C06A7E">
        <w:rPr>
          <w:sz w:val="28"/>
          <w:szCs w:val="28"/>
        </w:rPr>
        <w:tab/>
        <w:t>Алексюк А.М. Педагогіка вищої школи: Підручник. – К.: Либідь, 1998. – 560 с.</w:t>
      </w:r>
    </w:p>
    <w:p w:rsidR="00C06A7E" w:rsidRPr="00C06A7E" w:rsidRDefault="00C06A7E" w:rsidP="00C06A7E">
      <w:pPr>
        <w:spacing w:line="360" w:lineRule="auto"/>
        <w:rPr>
          <w:sz w:val="28"/>
          <w:szCs w:val="28"/>
        </w:rPr>
      </w:pPr>
      <w:r w:rsidRPr="00C06A7E">
        <w:rPr>
          <w:sz w:val="28"/>
          <w:szCs w:val="28"/>
        </w:rPr>
        <w:t>2.</w:t>
      </w:r>
      <w:r w:rsidRPr="00C06A7E">
        <w:rPr>
          <w:sz w:val="28"/>
          <w:szCs w:val="28"/>
        </w:rPr>
        <w:tab/>
        <w:t>Ващенко Г. Виховний ідеал. – Полтава, 1994.</w:t>
      </w:r>
    </w:p>
    <w:p w:rsidR="00C06A7E" w:rsidRPr="00C06A7E" w:rsidRDefault="00C06A7E" w:rsidP="00C06A7E">
      <w:pPr>
        <w:spacing w:line="360" w:lineRule="auto"/>
        <w:rPr>
          <w:sz w:val="28"/>
          <w:szCs w:val="28"/>
        </w:rPr>
      </w:pPr>
      <w:r w:rsidRPr="00C06A7E">
        <w:rPr>
          <w:sz w:val="28"/>
          <w:szCs w:val="28"/>
        </w:rPr>
        <w:t>3.</w:t>
      </w:r>
      <w:r w:rsidRPr="00C06A7E">
        <w:rPr>
          <w:sz w:val="28"/>
          <w:szCs w:val="28"/>
        </w:rPr>
        <w:tab/>
        <w:t>Волкова Н.П. Педагогіка. – К.: Академія, 2007. – 615 с.</w:t>
      </w:r>
    </w:p>
    <w:p w:rsidR="00C06A7E" w:rsidRPr="00C06A7E" w:rsidRDefault="00C06A7E" w:rsidP="00C06A7E">
      <w:pPr>
        <w:spacing w:line="360" w:lineRule="auto"/>
        <w:rPr>
          <w:sz w:val="28"/>
          <w:szCs w:val="28"/>
        </w:rPr>
      </w:pPr>
      <w:r w:rsidRPr="00C06A7E">
        <w:rPr>
          <w:sz w:val="28"/>
          <w:szCs w:val="28"/>
        </w:rPr>
        <w:t>4.</w:t>
      </w:r>
      <w:r w:rsidRPr="00C06A7E">
        <w:rPr>
          <w:sz w:val="28"/>
          <w:szCs w:val="28"/>
        </w:rPr>
        <w:tab/>
        <w:t>Кузьмінський А.І., Омеляненко В. Педагогіка. – К.: Знання, 2004.– 445 с.</w:t>
      </w:r>
    </w:p>
    <w:p w:rsidR="00C06A7E" w:rsidRPr="00C06A7E" w:rsidRDefault="00C06A7E" w:rsidP="00C06A7E">
      <w:pPr>
        <w:spacing w:line="360" w:lineRule="auto"/>
        <w:rPr>
          <w:sz w:val="28"/>
          <w:szCs w:val="28"/>
        </w:rPr>
      </w:pPr>
      <w:r w:rsidRPr="00C06A7E">
        <w:rPr>
          <w:sz w:val="28"/>
          <w:szCs w:val="28"/>
        </w:rPr>
        <w:t>5.</w:t>
      </w:r>
      <w:r w:rsidRPr="00C06A7E">
        <w:rPr>
          <w:sz w:val="28"/>
          <w:szCs w:val="28"/>
        </w:rPr>
        <w:tab/>
        <w:t>Кузьмінський А.І. Педагогіка вищої школи: Навч. Посібник. –  К.:  Знання, 2005.– 486 с.</w:t>
      </w:r>
    </w:p>
    <w:p w:rsidR="00C06A7E" w:rsidRPr="00C06A7E" w:rsidRDefault="00C06A7E" w:rsidP="00C06A7E">
      <w:pPr>
        <w:spacing w:line="360" w:lineRule="auto"/>
        <w:rPr>
          <w:sz w:val="28"/>
          <w:szCs w:val="28"/>
        </w:rPr>
      </w:pPr>
      <w:r w:rsidRPr="00C06A7E">
        <w:rPr>
          <w:sz w:val="28"/>
          <w:szCs w:val="28"/>
        </w:rPr>
        <w:t>6.</w:t>
      </w:r>
      <w:r w:rsidRPr="00C06A7E">
        <w:rPr>
          <w:sz w:val="28"/>
          <w:szCs w:val="28"/>
        </w:rPr>
        <w:tab/>
        <w:t xml:space="preserve">Питюков В.Ю. Основи педагогічної технології: – М.: Издательство „Гном и Д”, 2001. – 192 с. </w:t>
      </w:r>
    </w:p>
    <w:p w:rsidR="00C06A7E" w:rsidRPr="00C06A7E" w:rsidRDefault="00C06A7E" w:rsidP="00C06A7E">
      <w:pPr>
        <w:spacing w:line="360" w:lineRule="auto"/>
        <w:rPr>
          <w:sz w:val="28"/>
          <w:szCs w:val="28"/>
        </w:rPr>
      </w:pPr>
      <w:r w:rsidRPr="00C06A7E">
        <w:rPr>
          <w:sz w:val="28"/>
          <w:szCs w:val="28"/>
        </w:rPr>
        <w:t>7.</w:t>
      </w:r>
      <w:r w:rsidRPr="00C06A7E">
        <w:rPr>
          <w:sz w:val="28"/>
          <w:szCs w:val="28"/>
        </w:rPr>
        <w:tab/>
        <w:t>Фіцула М.М. Педагогіка. Навчальний посібник для студентів вищих педагогічних закладів освіти. – Тернопіль: Навч. книга – Богдан, 2002. – 192 с.</w:t>
      </w:r>
    </w:p>
    <w:p w:rsidR="00C06A7E" w:rsidRPr="00C06A7E" w:rsidRDefault="00C06A7E" w:rsidP="00C06A7E">
      <w:pPr>
        <w:spacing w:line="360" w:lineRule="auto"/>
        <w:rPr>
          <w:sz w:val="28"/>
          <w:szCs w:val="28"/>
        </w:rPr>
      </w:pPr>
      <w:r w:rsidRPr="00C06A7E">
        <w:rPr>
          <w:sz w:val="28"/>
          <w:szCs w:val="28"/>
        </w:rPr>
        <w:t>8.</w:t>
      </w:r>
      <w:r w:rsidRPr="00C06A7E">
        <w:rPr>
          <w:sz w:val="28"/>
          <w:szCs w:val="28"/>
        </w:rPr>
        <w:tab/>
        <w:t>Чернилевский Д.В. Дидактические технологии в высшей школе: – М.: ЮНИТИ – ДАНА, 2002. – 437 с.</w:t>
      </w:r>
    </w:p>
    <w:p w:rsidR="00C06A7E" w:rsidRPr="00C06A7E" w:rsidRDefault="00C06A7E" w:rsidP="00C06A7E">
      <w:pPr>
        <w:spacing w:line="360" w:lineRule="auto"/>
        <w:rPr>
          <w:sz w:val="28"/>
          <w:szCs w:val="28"/>
        </w:rPr>
      </w:pPr>
      <w:r w:rsidRPr="00C06A7E">
        <w:rPr>
          <w:sz w:val="28"/>
          <w:szCs w:val="28"/>
        </w:rPr>
        <w:t>9.</w:t>
      </w:r>
      <w:r w:rsidRPr="00C06A7E">
        <w:rPr>
          <w:sz w:val="28"/>
          <w:szCs w:val="28"/>
        </w:rPr>
        <w:tab/>
        <w:t>Педагогічна книга майстра виробничого навчання / За ред. д.п.н. Н.Г. Ничкало. – К.: Вища шк., 1992.</w:t>
      </w:r>
    </w:p>
    <w:p w:rsidR="00C06A7E" w:rsidRPr="00C06A7E" w:rsidRDefault="00C06A7E" w:rsidP="00C06A7E">
      <w:pPr>
        <w:spacing w:line="360" w:lineRule="auto"/>
        <w:rPr>
          <w:sz w:val="28"/>
          <w:szCs w:val="28"/>
        </w:rPr>
      </w:pPr>
      <w:r w:rsidRPr="00C06A7E">
        <w:rPr>
          <w:sz w:val="28"/>
          <w:szCs w:val="28"/>
        </w:rPr>
        <w:t>10.</w:t>
      </w:r>
      <w:r w:rsidRPr="00C06A7E">
        <w:rPr>
          <w:sz w:val="28"/>
          <w:szCs w:val="28"/>
        </w:rPr>
        <w:tab/>
        <w:t>Педагогіка / За ред. М.Д. Ярмаченка. – К., 1986.</w:t>
      </w:r>
    </w:p>
    <w:p w:rsidR="00C06A7E" w:rsidRPr="00C06A7E" w:rsidRDefault="00C06A7E" w:rsidP="00C06A7E">
      <w:pPr>
        <w:tabs>
          <w:tab w:val="left" w:pos="2370"/>
        </w:tabs>
        <w:spacing w:line="360" w:lineRule="auto"/>
        <w:rPr>
          <w:sz w:val="28"/>
          <w:szCs w:val="28"/>
        </w:rPr>
      </w:pPr>
      <w:r w:rsidRPr="00C06A7E">
        <w:rPr>
          <w:sz w:val="28"/>
          <w:szCs w:val="28"/>
        </w:rPr>
        <w:tab/>
      </w:r>
    </w:p>
    <w:p w:rsidR="00C06A7E" w:rsidRPr="00C06A7E" w:rsidRDefault="00C06A7E" w:rsidP="00C06A7E">
      <w:pPr>
        <w:spacing w:line="360" w:lineRule="auto"/>
        <w:rPr>
          <w:sz w:val="28"/>
          <w:szCs w:val="28"/>
        </w:rPr>
      </w:pPr>
    </w:p>
    <w:p w:rsidR="00C06A7E" w:rsidRPr="00C06A7E" w:rsidRDefault="00C06A7E" w:rsidP="00C06A7E">
      <w:pPr>
        <w:spacing w:line="360" w:lineRule="auto"/>
        <w:rPr>
          <w:b/>
          <w:sz w:val="32"/>
          <w:szCs w:val="32"/>
        </w:rPr>
      </w:pPr>
    </w:p>
    <w:p w:rsidR="00C06A7E" w:rsidRPr="00C06A7E" w:rsidRDefault="00C06A7E" w:rsidP="00C06A7E">
      <w:pPr>
        <w:spacing w:line="360" w:lineRule="auto"/>
        <w:rPr>
          <w:b/>
          <w:sz w:val="32"/>
          <w:szCs w:val="32"/>
        </w:rPr>
      </w:pPr>
    </w:p>
    <w:p w:rsidR="00C06A7E" w:rsidRPr="00C06A7E" w:rsidRDefault="00C06A7E" w:rsidP="00C06A7E">
      <w:pPr>
        <w:spacing w:line="360" w:lineRule="auto"/>
        <w:rPr>
          <w:b/>
          <w:sz w:val="32"/>
          <w:szCs w:val="32"/>
        </w:rPr>
      </w:pPr>
    </w:p>
    <w:p w:rsidR="00C06A7E" w:rsidRPr="00C06A7E" w:rsidRDefault="00C06A7E" w:rsidP="00C06A7E">
      <w:pPr>
        <w:spacing w:line="360" w:lineRule="auto"/>
        <w:rPr>
          <w:b/>
          <w:sz w:val="32"/>
          <w:szCs w:val="32"/>
        </w:rPr>
      </w:pPr>
    </w:p>
    <w:p w:rsidR="00C06A7E" w:rsidRPr="00C06A7E" w:rsidRDefault="00C06A7E" w:rsidP="00C06A7E">
      <w:pPr>
        <w:spacing w:line="360" w:lineRule="auto"/>
        <w:rPr>
          <w:b/>
          <w:sz w:val="32"/>
          <w:szCs w:val="32"/>
        </w:rPr>
      </w:pPr>
    </w:p>
    <w:p w:rsidR="00AD6EBF" w:rsidRPr="00C06A7E" w:rsidRDefault="00AD6EBF" w:rsidP="00C06A7E">
      <w:pPr>
        <w:spacing w:line="360" w:lineRule="auto"/>
        <w:rPr>
          <w:b/>
          <w:sz w:val="32"/>
          <w:szCs w:val="32"/>
        </w:rPr>
      </w:pPr>
    </w:p>
    <w:sectPr w:rsidR="00AD6EBF" w:rsidRPr="00C06A7E" w:rsidSect="009444BE">
      <w:pgSz w:w="11906" w:h="16838" w:code="9"/>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9C2292"/>
    <w:lvl w:ilvl="0">
      <w:numFmt w:val="bullet"/>
      <w:lvlText w:val="*"/>
      <w:lvlJc w:val="left"/>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370"/>
    <w:rsid w:val="00011454"/>
    <w:rsid w:val="00106370"/>
    <w:rsid w:val="00133347"/>
    <w:rsid w:val="00284124"/>
    <w:rsid w:val="00394654"/>
    <w:rsid w:val="00417D86"/>
    <w:rsid w:val="00607735"/>
    <w:rsid w:val="006812A1"/>
    <w:rsid w:val="0073457D"/>
    <w:rsid w:val="007F5543"/>
    <w:rsid w:val="009444BE"/>
    <w:rsid w:val="00986CCB"/>
    <w:rsid w:val="00AD6EBF"/>
    <w:rsid w:val="00B15E65"/>
    <w:rsid w:val="00C06A7E"/>
    <w:rsid w:val="00D274B6"/>
    <w:rsid w:val="00DA0254"/>
    <w:rsid w:val="00F725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AE56"/>
  <w15:docId w15:val="{F1E02E79-F7B2-47CB-BBED-345E4F69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23351">
      <w:bodyDiv w:val="1"/>
      <w:marLeft w:val="0"/>
      <w:marRight w:val="0"/>
      <w:marTop w:val="0"/>
      <w:marBottom w:val="0"/>
      <w:divBdr>
        <w:top w:val="none" w:sz="0" w:space="0" w:color="auto"/>
        <w:left w:val="none" w:sz="0" w:space="0" w:color="auto"/>
        <w:bottom w:val="none" w:sz="0" w:space="0" w:color="auto"/>
        <w:right w:val="none" w:sz="0" w:space="0" w:color="auto"/>
      </w:divBdr>
    </w:div>
    <w:div w:id="101207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16</Pages>
  <Words>2793</Words>
  <Characters>15923</Characters>
  <Application>Microsoft Office Word</Application>
  <DocSecurity>0</DocSecurity>
  <Lines>132</Lines>
  <Paragraphs>37</Paragraphs>
  <ScaleCrop>false</ScaleCrop>
  <HeadingPairs>
    <vt:vector size="2" baseType="variant">
      <vt:variant>
        <vt:lpstr>Назва</vt:lpstr>
      </vt:variant>
      <vt:variant>
        <vt:i4>1</vt:i4>
      </vt:variant>
    </vt:vector>
  </HeadingPairs>
  <TitlesOfParts>
    <vt:vector size="1" baseType="lpstr">
      <vt:lpstr/>
    </vt:vector>
  </TitlesOfParts>
  <Company>DG Win&amp;Soft</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777</cp:lastModifiedBy>
  <cp:revision>12</cp:revision>
  <dcterms:created xsi:type="dcterms:W3CDTF">2017-02-21T08:49:00Z</dcterms:created>
  <dcterms:modified xsi:type="dcterms:W3CDTF">2023-03-30T17:35:00Z</dcterms:modified>
</cp:coreProperties>
</file>